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03B" w:rsidRDefault="0073303B" w:rsidP="00555B55">
      <w:pPr>
        <w:pStyle w:val="Heading2"/>
        <w:spacing w:before="0" w:after="0" w:line="240" w:lineRule="auto"/>
        <w:ind w:left="4962"/>
        <w:jc w:val="center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Вносится</w:t>
      </w:r>
    </w:p>
    <w:p w:rsidR="0073303B" w:rsidRDefault="0073303B" w:rsidP="00A732D4">
      <w:pPr>
        <w:pStyle w:val="Heading2"/>
        <w:spacing w:before="0" w:after="0" w:line="240" w:lineRule="auto"/>
        <w:ind w:left="4962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главой Маякского сельского     поселения</w:t>
      </w:r>
    </w:p>
    <w:p w:rsidR="0073303B" w:rsidRPr="00A732D4" w:rsidRDefault="0073303B" w:rsidP="00A732D4">
      <w:pPr>
        <w:pStyle w:val="Heading2"/>
        <w:spacing w:before="0" w:after="0" w:line="240" w:lineRule="auto"/>
        <w:ind w:left="4962"/>
        <w:jc w:val="center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Отрадненского района</w:t>
      </w:r>
    </w:p>
    <w:p w:rsidR="0073303B" w:rsidRDefault="0073303B" w:rsidP="00555B55">
      <w:pPr>
        <w:ind w:left="-284"/>
        <w:rPr>
          <w:b/>
        </w:rPr>
      </w:pPr>
      <w:r>
        <w:t xml:space="preserve">                                                                                                      </w:t>
      </w:r>
    </w:p>
    <w:p w:rsidR="0073303B" w:rsidRDefault="0073303B" w:rsidP="00555B55">
      <w:pPr>
        <w:autoSpaceDE w:val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:rsidR="0073303B" w:rsidRDefault="0073303B" w:rsidP="00980963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3303B" w:rsidRPr="002E086A" w:rsidRDefault="0073303B" w:rsidP="00980963">
      <w:pPr>
        <w:tabs>
          <w:tab w:val="left" w:pos="2534"/>
        </w:tabs>
        <w:ind w:left="-284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СОВЕТ МАЯКСКОГО СЕЛЬСКОГО ПОСЕЛЕНИЯ </w:t>
      </w:r>
    </w:p>
    <w:p w:rsidR="0073303B" w:rsidRDefault="0073303B" w:rsidP="00980963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ОТРАДНЕНСКОГО РАЙОНА</w:t>
      </w:r>
    </w:p>
    <w:p w:rsidR="0073303B" w:rsidRDefault="0073303B" w:rsidP="00980963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3303B" w:rsidRDefault="0073303B" w:rsidP="00980963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_____________________ </w:t>
      </w:r>
      <w:r w:rsidRPr="000B1B22">
        <w:rPr>
          <w:rFonts w:ascii="Times New Roman" w:hAnsi="Times New Roman"/>
          <w:b/>
          <w:sz w:val="28"/>
          <w:szCs w:val="28"/>
          <w:lang w:eastAsia="ru-RU"/>
        </w:rPr>
        <w:t>СЕССИЯ</w:t>
      </w:r>
    </w:p>
    <w:p w:rsidR="0073303B" w:rsidRPr="002E086A" w:rsidRDefault="0073303B" w:rsidP="00980963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E086A">
        <w:rPr>
          <w:rFonts w:ascii="Times New Roman" w:hAnsi="Times New Roman"/>
          <w:b/>
          <w:sz w:val="28"/>
          <w:szCs w:val="28"/>
          <w:lang w:eastAsia="ru-RU"/>
        </w:rPr>
        <w:t>(</w:t>
      </w:r>
      <w:r w:rsidRPr="002E086A">
        <w:rPr>
          <w:rFonts w:ascii="Times New Roman" w:hAnsi="Times New Roman"/>
          <w:b/>
          <w:sz w:val="28"/>
          <w:szCs w:val="28"/>
          <w:lang w:val="en-US" w:eastAsia="ru-RU"/>
        </w:rPr>
        <w:t>IV</w:t>
      </w:r>
      <w:r w:rsidRPr="002E086A">
        <w:rPr>
          <w:rFonts w:ascii="Times New Roman" w:hAnsi="Times New Roman"/>
          <w:b/>
          <w:sz w:val="28"/>
          <w:szCs w:val="28"/>
          <w:lang w:eastAsia="ru-RU"/>
        </w:rPr>
        <w:t xml:space="preserve"> СОЗЫВ)</w:t>
      </w:r>
    </w:p>
    <w:p w:rsidR="0073303B" w:rsidRDefault="0073303B" w:rsidP="00980963">
      <w:pPr>
        <w:jc w:val="center"/>
        <w:rPr>
          <w:rFonts w:ascii="Times New Roman" w:hAnsi="Times New Roman"/>
          <w:b/>
          <w:sz w:val="28"/>
          <w:szCs w:val="28"/>
        </w:rPr>
      </w:pPr>
    </w:p>
    <w:p w:rsidR="0073303B" w:rsidRPr="002E086A" w:rsidRDefault="0073303B" w:rsidP="0098096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73303B" w:rsidRPr="001B3516" w:rsidRDefault="0073303B" w:rsidP="0098096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___________2024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№ ___</w:t>
      </w:r>
    </w:p>
    <w:p w:rsidR="0073303B" w:rsidRPr="001B3516" w:rsidRDefault="0073303B" w:rsidP="0098096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п.Маяк</w:t>
      </w:r>
    </w:p>
    <w:p w:rsidR="0073303B" w:rsidRDefault="0073303B" w:rsidP="00980963">
      <w:pPr>
        <w:jc w:val="center"/>
        <w:rPr>
          <w:rFonts w:ascii="Times New Roman" w:hAnsi="Times New Roman"/>
          <w:iCs/>
          <w:sz w:val="28"/>
          <w:szCs w:val="28"/>
        </w:rPr>
      </w:pPr>
    </w:p>
    <w:p w:rsidR="0073303B" w:rsidRDefault="0073303B" w:rsidP="00980963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0"/>
        </w:rPr>
      </w:pPr>
      <w:r>
        <w:rPr>
          <w:rFonts w:ascii="Times New Roman" w:hAnsi="Times New Roman"/>
          <w:b/>
          <w:bCs/>
          <w:snapToGrid w:val="0"/>
          <w:sz w:val="28"/>
          <w:szCs w:val="20"/>
        </w:rPr>
        <w:t xml:space="preserve">О бюджете Маякского сельского поселения </w:t>
      </w:r>
    </w:p>
    <w:p w:rsidR="0073303B" w:rsidRDefault="0073303B" w:rsidP="00980963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0"/>
        </w:rPr>
      </w:pPr>
      <w:r>
        <w:rPr>
          <w:rFonts w:ascii="Times New Roman" w:hAnsi="Times New Roman"/>
          <w:b/>
          <w:bCs/>
          <w:snapToGrid w:val="0"/>
          <w:sz w:val="28"/>
          <w:szCs w:val="20"/>
        </w:rPr>
        <w:t xml:space="preserve">Отрадненского района </w:t>
      </w:r>
    </w:p>
    <w:p w:rsidR="0073303B" w:rsidRDefault="0073303B" w:rsidP="00980963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0"/>
        </w:rPr>
      </w:pPr>
      <w:r>
        <w:rPr>
          <w:rFonts w:ascii="Times New Roman" w:hAnsi="Times New Roman"/>
          <w:b/>
          <w:bCs/>
          <w:snapToGrid w:val="0"/>
          <w:sz w:val="28"/>
          <w:szCs w:val="20"/>
        </w:rPr>
        <w:t>на 2025 год</w:t>
      </w:r>
    </w:p>
    <w:p w:rsidR="0073303B" w:rsidRDefault="0073303B" w:rsidP="00980963"/>
    <w:p w:rsidR="0073303B" w:rsidRDefault="0073303B" w:rsidP="00980963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Правовую основу настоящего решения составляют Бюджетный кодекс Российской Федерации,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решение Совета Маякского сельского поселения Отрадненского района от 24 марта 2022 года № 145 «Об утверждении </w:t>
      </w:r>
      <w:r>
        <w:rPr>
          <w:rFonts w:ascii="Times New Roman" w:hAnsi="Times New Roman"/>
          <w:sz w:val="28"/>
          <w:szCs w:val="28"/>
        </w:rPr>
        <w:t>Положения 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бюджетном процессе в Маякском сельском поселении Отрадненского района», </w:t>
      </w:r>
    </w:p>
    <w:p w:rsidR="0073303B" w:rsidRDefault="0073303B" w:rsidP="00980963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Совет Маякского сельского поселения Отрадненского района,          </w:t>
      </w:r>
    </w:p>
    <w:p w:rsidR="0073303B" w:rsidRDefault="0073303B" w:rsidP="00980963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Р Е Ш И Л:</w:t>
      </w:r>
    </w:p>
    <w:p w:rsidR="0073303B" w:rsidRDefault="0073303B" w:rsidP="00980963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</w:p>
    <w:p w:rsidR="0073303B" w:rsidRPr="00980963" w:rsidRDefault="0073303B" w:rsidP="00980963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1</w:t>
      </w:r>
    </w:p>
    <w:p w:rsidR="0073303B" w:rsidRDefault="0073303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 поселения Отрадненского района на 20</w:t>
      </w:r>
      <w:r w:rsidRPr="00B9334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5 год:</w:t>
      </w:r>
    </w:p>
    <w:p w:rsidR="0073303B" w:rsidRDefault="0073303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общий объем доходов бюджета Маякского сельского поселения Отрадненского района в сумме 13 731 050,0  рублей;</w:t>
      </w:r>
    </w:p>
    <w:p w:rsidR="0073303B" w:rsidRDefault="0073303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общий объем расходов бюджета Маякского сельского поселения Отрадненского района в сумме 13 731 050,0  рублей;</w:t>
      </w:r>
    </w:p>
    <w:p w:rsidR="0073303B" w:rsidRDefault="0073303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на 1 января 2026 года в сумме 0,0 рублей, в том числе верхний предел долга по муниципальным гарантиям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в валюте Российской Федерации в сумме 0,0 рублей;</w:t>
      </w:r>
    </w:p>
    <w:p w:rsidR="0073303B" w:rsidRDefault="0073303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дефицит (профицит) бюджета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в сумме 0,0 рублей.</w:t>
      </w:r>
    </w:p>
    <w:p w:rsidR="0073303B" w:rsidRDefault="0073303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73303B" w:rsidRPr="00980963" w:rsidRDefault="0073303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2</w:t>
      </w:r>
    </w:p>
    <w:p w:rsidR="0073303B" w:rsidRDefault="0073303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объем поступлений доходов в бюджет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 xml:space="preserve">о кодам видов (подвидов) доходов на 2025 год в суммах согласно </w:t>
      </w:r>
      <w:hyperlink r:id="rId4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1 к настоящему Решению.</w:t>
      </w:r>
    </w:p>
    <w:p w:rsidR="0073303B" w:rsidRDefault="0073303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в составе доходов бюджета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безвозмездные поступления из  бюджета Краснодарского края и бюджета муниципального образования Отрадненский район в 2025 году согласно </w:t>
      </w:r>
      <w:hyperlink r:id="rId5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2 к настоящему Решению.</w:t>
      </w:r>
    </w:p>
    <w:p w:rsidR="0073303B" w:rsidRDefault="0073303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73303B" w:rsidRPr="00980963" w:rsidRDefault="0073303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3</w:t>
      </w:r>
    </w:p>
    <w:p w:rsidR="0073303B" w:rsidRDefault="0073303B" w:rsidP="00980963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Установить, что добровольные взносы, пожертвования, поступившие в бюджет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, направляются в установленном порядке на увеличение расходов бюджета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соответственно целям их предоставления.</w:t>
      </w:r>
    </w:p>
    <w:p w:rsidR="0073303B" w:rsidRDefault="0073303B" w:rsidP="00980963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</w:t>
      </w:r>
      <w:r w:rsidRPr="000B1B22">
        <w:rPr>
          <w:rFonts w:ascii="Times New Roman" w:hAnsi="Times New Roman"/>
          <w:sz w:val="28"/>
          <w:szCs w:val="28"/>
        </w:rPr>
        <w:t>В случае если цель добровольных взносов и пожертвований, пост</w:t>
      </w:r>
      <w:r>
        <w:rPr>
          <w:rFonts w:ascii="Times New Roman" w:hAnsi="Times New Roman"/>
          <w:sz w:val="28"/>
          <w:szCs w:val="28"/>
        </w:rPr>
        <w:t xml:space="preserve">упивших в бюджет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 w:rsidRPr="000B1B22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района, не определена, указанные средства направляются на финансовое обеспечение расхо</w:t>
      </w:r>
      <w:r>
        <w:rPr>
          <w:rFonts w:ascii="Times New Roman" w:hAnsi="Times New Roman"/>
          <w:sz w:val="28"/>
          <w:szCs w:val="28"/>
        </w:rPr>
        <w:t xml:space="preserve">дов бюджета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 w:rsidRPr="000B1B22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в соответствии с настоящим Решением.</w:t>
      </w:r>
    </w:p>
    <w:p w:rsidR="0073303B" w:rsidRDefault="0073303B" w:rsidP="00980963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</w:p>
    <w:p w:rsidR="0073303B" w:rsidRPr="00980963" w:rsidRDefault="0073303B" w:rsidP="00980963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4</w:t>
      </w:r>
    </w:p>
    <w:p w:rsidR="0073303B" w:rsidRDefault="0073303B" w:rsidP="00980963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ab/>
        <w:t xml:space="preserve">  1. Утвердить распределение бюджетных ассигнований по разделам и подразделам классификации расходов бюджетов на 2025 год согласно </w:t>
      </w:r>
      <w:hyperlink r:id="rId6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3 к настоящему Решению.</w:t>
      </w:r>
    </w:p>
    <w:p w:rsidR="0073303B" w:rsidRDefault="0073303B" w:rsidP="00980963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2. Утвердить распределение бюджетных ассигнований по целевым статьям (муниципальным программам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бюджетов на 2025 год согласно </w:t>
      </w:r>
      <w:hyperlink r:id="rId7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4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73303B" w:rsidRDefault="0073303B" w:rsidP="00980963"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3. Утвердить ведомственную структуру расходов бюджета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2025 год согласно </w:t>
      </w:r>
      <w:hyperlink r:id="rId8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5 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73303B" w:rsidRDefault="0073303B" w:rsidP="00980963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4. Утвердить в составе ведомственной структуры расходов бюджета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2025 год перечень главных распорядителей средств  бюджета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>, перечень разделов, подразделов, целевых статей (муниципальных программ</w:t>
      </w:r>
      <w:r w:rsidRPr="00A732D4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непрограммных направлений деятельности), групп видов расходов  бюджета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>.</w:t>
      </w:r>
    </w:p>
    <w:p w:rsidR="0073303B" w:rsidRDefault="0073303B" w:rsidP="00980963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5. Утвердить в составе ведомственной структуры расходов бюджета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2025 год:</w:t>
      </w:r>
    </w:p>
    <w:p w:rsidR="0073303B" w:rsidRDefault="0073303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общий объем бюджетных ассигнований, направляемых на исполнение публичных нормативных обязательств, в сумме 0,0 рублей;</w:t>
      </w:r>
    </w:p>
    <w:p w:rsidR="0073303B" w:rsidRDefault="0073303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резервный фонд администрации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в сумме 500,0 рублей.</w:t>
      </w:r>
    </w:p>
    <w:p w:rsidR="0073303B" w:rsidRDefault="0073303B" w:rsidP="00980963">
      <w:pPr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6. Утвердить источники финансирования дефицита бюджета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>, перечень статей источников финансирования дефицитов бюджетов на 2025 год согласно 6 к настоящему Решению.</w:t>
      </w:r>
    </w:p>
    <w:p w:rsidR="0073303B" w:rsidRPr="002E086A" w:rsidRDefault="0073303B" w:rsidP="00980963"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7. Утвердить объем межбюджетных трансфертов, предоставляемых другим бюджетам бюджетной системы Российской Федерации, на 2025 год  в сумме  19 000,0  рублей.</w:t>
      </w:r>
    </w:p>
    <w:p w:rsidR="0073303B" w:rsidRPr="00980963" w:rsidRDefault="0073303B" w:rsidP="00980963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80963">
        <w:rPr>
          <w:rFonts w:ascii="Times New Roman" w:hAnsi="Times New Roman"/>
          <w:b/>
          <w:bCs/>
          <w:sz w:val="28"/>
          <w:szCs w:val="28"/>
          <w:lang w:eastAsia="ru-RU"/>
        </w:rPr>
        <w:t>Статья 5</w:t>
      </w:r>
    </w:p>
    <w:p w:rsidR="0073303B" w:rsidRDefault="0073303B" w:rsidP="00980963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Остатки средств  бюджета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 w:cs="Arial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 w:cs="Arial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на начало текущего финансового года направляются на оплату заключенных от имени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Отрадненского района 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73303B" w:rsidRDefault="0073303B" w:rsidP="00980963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73303B" w:rsidRPr="00980963" w:rsidRDefault="0073303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6</w:t>
      </w:r>
    </w:p>
    <w:p w:rsidR="0073303B" w:rsidRDefault="0073303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объем бюджетных ассигнований муниципального дорожного фонда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 xml:space="preserve">района </w:t>
      </w:r>
      <w:r>
        <w:rPr>
          <w:rFonts w:ascii="Times New Roman" w:hAnsi="Times New Roman"/>
          <w:color w:val="000000"/>
          <w:sz w:val="28"/>
          <w:szCs w:val="28"/>
        </w:rPr>
        <w:t>на 2025 год в сумме 3 410 700,0 рублей.</w:t>
      </w:r>
    </w:p>
    <w:p w:rsidR="0073303B" w:rsidRPr="002E086A" w:rsidRDefault="0073303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73303B" w:rsidRPr="00980963" w:rsidRDefault="0073303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7</w:t>
      </w:r>
    </w:p>
    <w:p w:rsidR="0073303B" w:rsidRDefault="0073303B" w:rsidP="00980963">
      <w:pPr>
        <w:widowControl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DC16FE">
        <w:rPr>
          <w:rFonts w:ascii="Times New Roman" w:hAnsi="Times New Roman"/>
          <w:sz w:val="28"/>
          <w:szCs w:val="28"/>
        </w:rPr>
        <w:t xml:space="preserve">Установить, что администрация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 w:rsidRPr="00DC16FE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 не вправе принимать решения, приводящие к увеличению в 20</w:t>
      </w:r>
      <w:r>
        <w:rPr>
          <w:rFonts w:ascii="Times New Roman" w:hAnsi="Times New Roman"/>
          <w:sz w:val="28"/>
          <w:szCs w:val="28"/>
        </w:rPr>
        <w:t>25</w:t>
      </w:r>
      <w:r w:rsidRPr="00DC16FE">
        <w:rPr>
          <w:rFonts w:ascii="Times New Roman" w:hAnsi="Times New Roman"/>
          <w:sz w:val="28"/>
          <w:szCs w:val="28"/>
        </w:rPr>
        <w:t xml:space="preserve"> году  штатной численности муниципальных служащих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 w:rsidRPr="00DC16FE">
        <w:rPr>
          <w:rFonts w:ascii="Times New Roman" w:hAnsi="Times New Roman"/>
          <w:sz w:val="28"/>
          <w:szCs w:val="28"/>
        </w:rPr>
        <w:t xml:space="preserve">  сельского поселения, за исключением случаев принятия решений о наделении органов местного самоуправления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 w:rsidRPr="00DC16FE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дополнительными функциями, в пределах установленной в соответствии с законодательством компетенции, требующими увеличения штатной численности.</w:t>
      </w:r>
    </w:p>
    <w:p w:rsidR="0073303B" w:rsidRPr="002E086A" w:rsidRDefault="0073303B" w:rsidP="00980963">
      <w:pPr>
        <w:widowControl w:val="0"/>
        <w:ind w:firstLine="851"/>
        <w:rPr>
          <w:rFonts w:ascii="Times New Roman" w:hAnsi="Times New Roman"/>
          <w:sz w:val="28"/>
          <w:szCs w:val="28"/>
        </w:rPr>
      </w:pPr>
    </w:p>
    <w:p w:rsidR="0073303B" w:rsidRPr="00980963" w:rsidRDefault="0073303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8</w:t>
      </w:r>
    </w:p>
    <w:p w:rsidR="0073303B" w:rsidRDefault="0073303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программу муниципальных внутренних заимствований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2025 год  согласно </w:t>
      </w:r>
      <w:hyperlink r:id="rId9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7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73303B" w:rsidRDefault="0073303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</w:t>
      </w:r>
      <w:hyperlink r:id="rId10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программу</w:t>
        </w:r>
      </w:hyperlink>
      <w:r>
        <w:rPr>
          <w:rFonts w:ascii="Times New Roman" w:hAnsi="Times New Roman"/>
          <w:sz w:val="28"/>
          <w:szCs w:val="28"/>
        </w:rPr>
        <w:t xml:space="preserve"> муниципальных гарантий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в валюте Российской Федерации на 2025 год  согласно приложению 8 к настоящему Решению.</w:t>
      </w:r>
    </w:p>
    <w:p w:rsidR="0073303B" w:rsidRDefault="0073303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Утвердить </w:t>
      </w:r>
      <w:r w:rsidRPr="00785157">
        <w:rPr>
          <w:rFonts w:ascii="Times New Roman" w:hAnsi="Times New Roman"/>
          <w:sz w:val="28"/>
          <w:szCs w:val="28"/>
        </w:rPr>
        <w:t xml:space="preserve">программу муниципальных внешних заимствований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 w:rsidRPr="00785157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Отрадненского района</w:t>
      </w:r>
      <w:r>
        <w:rPr>
          <w:rFonts w:ascii="Times New Roman" w:hAnsi="Times New Roman"/>
          <w:sz w:val="28"/>
          <w:szCs w:val="28"/>
        </w:rPr>
        <w:t xml:space="preserve"> на 2025</w:t>
      </w:r>
      <w:r w:rsidRPr="0078515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согласно приложению 9 к настоящему Решению.</w:t>
      </w:r>
    </w:p>
    <w:p w:rsidR="0073303B" w:rsidRPr="002E086A" w:rsidRDefault="0073303B" w:rsidP="00980963">
      <w:pPr>
        <w:spacing w:line="22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4. </w:t>
      </w:r>
      <w:r w:rsidRPr="00785157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п</w:t>
      </w:r>
      <w:r w:rsidRPr="00785157">
        <w:rPr>
          <w:rFonts w:ascii="Times New Roman" w:hAnsi="Times New Roman"/>
          <w:sz w:val="28"/>
          <w:szCs w:val="28"/>
        </w:rPr>
        <w:t>рограмм</w:t>
      </w:r>
      <w:r>
        <w:rPr>
          <w:rFonts w:ascii="Times New Roman" w:hAnsi="Times New Roman"/>
          <w:sz w:val="28"/>
          <w:szCs w:val="28"/>
        </w:rPr>
        <w:t>у</w:t>
      </w:r>
      <w:r w:rsidRPr="00785157">
        <w:rPr>
          <w:rFonts w:ascii="Times New Roman" w:hAnsi="Times New Roman"/>
          <w:sz w:val="28"/>
          <w:szCs w:val="28"/>
        </w:rPr>
        <w:t xml:space="preserve"> муниципальн</w:t>
      </w:r>
      <w:r>
        <w:rPr>
          <w:rFonts w:ascii="Times New Roman" w:hAnsi="Times New Roman"/>
          <w:sz w:val="28"/>
          <w:szCs w:val="28"/>
        </w:rPr>
        <w:t xml:space="preserve">ых гарантий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 w:rsidRPr="00785157">
        <w:rPr>
          <w:rFonts w:ascii="Times New Roman" w:hAnsi="Times New Roman"/>
          <w:sz w:val="28"/>
          <w:szCs w:val="28"/>
        </w:rPr>
        <w:t xml:space="preserve"> сельского поселения Отрадненского рай</w:t>
      </w:r>
      <w:r>
        <w:rPr>
          <w:rFonts w:ascii="Times New Roman" w:hAnsi="Times New Roman"/>
          <w:sz w:val="28"/>
          <w:szCs w:val="28"/>
        </w:rPr>
        <w:t>она в иностранной валюте на 2025</w:t>
      </w:r>
      <w:r w:rsidRPr="00785157">
        <w:rPr>
          <w:rFonts w:ascii="Times New Roman" w:hAnsi="Times New Roman"/>
          <w:sz w:val="28"/>
          <w:szCs w:val="28"/>
        </w:rPr>
        <w:t xml:space="preserve"> год</w:t>
      </w:r>
      <w:r w:rsidRPr="002936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согласно приложению 10 к настоящему решению.</w:t>
      </w:r>
    </w:p>
    <w:p w:rsidR="0073303B" w:rsidRDefault="0073303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73303B" w:rsidRDefault="0073303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  <w:r w:rsidRPr="00C6601D">
        <w:rPr>
          <w:rFonts w:ascii="Times New Roman" w:hAnsi="Times New Roman"/>
          <w:b/>
          <w:bCs/>
          <w:sz w:val="28"/>
          <w:szCs w:val="28"/>
        </w:rPr>
        <w:t>Статья 9</w:t>
      </w:r>
    </w:p>
    <w:p w:rsidR="0073303B" w:rsidRPr="00C6601D" w:rsidRDefault="0073303B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</w:rPr>
        <w:t>1.Установить, что в 202</w:t>
      </w:r>
      <w:r>
        <w:rPr>
          <w:color w:val="000000"/>
          <w:spacing w:val="-10"/>
          <w:sz w:val="28"/>
          <w:szCs w:val="28"/>
        </w:rPr>
        <w:t>5</w:t>
      </w:r>
      <w:r w:rsidRPr="00C6601D">
        <w:rPr>
          <w:color w:val="000000"/>
          <w:spacing w:val="-10"/>
          <w:sz w:val="28"/>
          <w:szCs w:val="28"/>
        </w:rPr>
        <w:t xml:space="preserve"> году получатели средств бюджета </w:t>
      </w:r>
      <w:r>
        <w:rPr>
          <w:bCs/>
          <w:color w:val="000000"/>
          <w:sz w:val="28"/>
          <w:szCs w:val="28"/>
        </w:rPr>
        <w:t>Маякского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сельского поселения Отрадненского района</w:t>
      </w:r>
      <w:r w:rsidRPr="00C6601D">
        <w:rPr>
          <w:color w:val="000000"/>
          <w:spacing w:val="-10"/>
          <w:sz w:val="28"/>
          <w:szCs w:val="28"/>
        </w:rPr>
        <w:t xml:space="preserve"> вправе предусматривать в заключаемых ими муниципальных контрактах (договорах) на поставку товаров, выполнение работ, оказание услуг (далее - договор) авансовые платежи в размере, установленном настоящим пунктом, если иное не установлено федеральными законами, законами Краснодарского края, указами Президента Российской Федерации, настоящим решением или иным нормативным правовым актом Российской Федерации, Краснодарского края и </w:t>
      </w:r>
      <w:r>
        <w:rPr>
          <w:bCs/>
          <w:color w:val="000000"/>
          <w:sz w:val="28"/>
          <w:szCs w:val="28"/>
        </w:rPr>
        <w:t>Маякского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сельского поселения Отрадненского района</w:t>
      </w:r>
      <w:r w:rsidRPr="00C6601D">
        <w:rPr>
          <w:color w:val="000000"/>
          <w:spacing w:val="-10"/>
          <w:sz w:val="28"/>
          <w:szCs w:val="28"/>
        </w:rPr>
        <w:t xml:space="preserve">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73303B" w:rsidRPr="00C6601D" w:rsidRDefault="0073303B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</w:rPr>
        <w:t>1) в размере до 100 процентов от суммы договора (муниципального контракта):</w:t>
      </w:r>
    </w:p>
    <w:p w:rsidR="0073303B" w:rsidRPr="00C6601D" w:rsidRDefault="0073303B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</w:rPr>
        <w:t>а) об оказании услуг связи, о подписке на печатные издания и об их приобретении;</w:t>
      </w:r>
    </w:p>
    <w:p w:rsidR="0073303B" w:rsidRPr="00C6601D" w:rsidRDefault="0073303B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</w:rPr>
        <w:t xml:space="preserve">б) об организации профессионального образования и дополнительного профессионального образования лиц, замещающих муниципальные должности, муниципальных служащих и работников муниципальных казенных учреждений 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Маякского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сельского поселения Отрадненского района</w:t>
      </w:r>
      <w:r w:rsidRPr="00C6601D">
        <w:rPr>
          <w:color w:val="000000"/>
          <w:spacing w:val="-10"/>
          <w:sz w:val="28"/>
          <w:szCs w:val="28"/>
        </w:rPr>
        <w:t xml:space="preserve"> и иных мероприятий по профессиональному развитию;</w:t>
      </w:r>
    </w:p>
    <w:p w:rsidR="0073303B" w:rsidRPr="00C6601D" w:rsidRDefault="0073303B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</w:rPr>
        <w:t>в) 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73303B" w:rsidRPr="00C6601D" w:rsidRDefault="0073303B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</w:rPr>
        <w:t>г) 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73303B" w:rsidRPr="00C6601D" w:rsidRDefault="0073303B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  <w:shd w:val="clear" w:color="auto" w:fill="FFFFFF"/>
        </w:rPr>
        <w:t>2) в размере до 30 процентов от суммы договора (муниципального контракта) - по остальным договорам (муниципальным контрактам).</w:t>
      </w:r>
    </w:p>
    <w:p w:rsidR="0073303B" w:rsidRPr="00C6601D" w:rsidRDefault="0073303B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  <w:shd w:val="clear" w:color="auto" w:fill="FFFFFF"/>
        </w:rPr>
      </w:pPr>
      <w:r w:rsidRPr="00C6601D">
        <w:rPr>
          <w:color w:val="000000"/>
          <w:spacing w:val="-10"/>
          <w:sz w:val="28"/>
          <w:szCs w:val="28"/>
        </w:rPr>
        <w:t>2. </w:t>
      </w:r>
      <w:r w:rsidRPr="00C6601D">
        <w:rPr>
          <w:color w:val="000000"/>
          <w:spacing w:val="-10"/>
          <w:sz w:val="28"/>
          <w:szCs w:val="28"/>
          <w:shd w:val="clear" w:color="auto" w:fill="FFFFFF"/>
        </w:rPr>
        <w:t>Установить, что в 202</w:t>
      </w:r>
      <w:r>
        <w:rPr>
          <w:color w:val="000000"/>
          <w:spacing w:val="-10"/>
          <w:sz w:val="28"/>
          <w:szCs w:val="28"/>
          <w:shd w:val="clear" w:color="auto" w:fill="FFFFFF"/>
        </w:rPr>
        <w:t>5</w:t>
      </w:r>
      <w:r w:rsidRPr="00C6601D">
        <w:rPr>
          <w:color w:val="000000"/>
          <w:spacing w:val="-10"/>
          <w:sz w:val="28"/>
          <w:szCs w:val="28"/>
          <w:shd w:val="clear" w:color="auto" w:fill="FFFFFF"/>
        </w:rPr>
        <w:t xml:space="preserve"> году получатели средств бюджета </w:t>
      </w:r>
      <w:r>
        <w:rPr>
          <w:bCs/>
          <w:color w:val="000000"/>
          <w:sz w:val="28"/>
          <w:szCs w:val="28"/>
        </w:rPr>
        <w:t>Маякского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сельского поселения Отрадненского района</w:t>
      </w:r>
      <w:r w:rsidRPr="00C6601D">
        <w:rPr>
          <w:color w:val="000000"/>
          <w:spacing w:val="-10"/>
          <w:sz w:val="28"/>
          <w:szCs w:val="28"/>
          <w:shd w:val="clear" w:color="auto" w:fill="FFFFFF"/>
        </w:rPr>
        <w:t xml:space="preserve"> предусматривают в заключаемых ими договорах (муниципальных контрактах) на поставку товаров, выполнение работ, оказание услуг, средства на финансовое обеспечение которых подлежат в случаях, установленных в соответствии со статьей 10 настоящего решения, казначейскому сопровождению, условие выплаты авансовых платежей в размере от 30 до 50 процентов суммы договора (муниципального контракта), но не более лимитов бюджетных обязательств, доведенных до получателей средств бюджета </w:t>
      </w:r>
      <w:r>
        <w:rPr>
          <w:bCs/>
          <w:color w:val="000000"/>
          <w:sz w:val="28"/>
          <w:szCs w:val="28"/>
        </w:rPr>
        <w:t>Маякского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сельского поселения Отрадненского района</w:t>
      </w:r>
      <w:r w:rsidRPr="00C6601D">
        <w:rPr>
          <w:color w:val="000000"/>
          <w:spacing w:val="-10"/>
          <w:sz w:val="28"/>
          <w:szCs w:val="28"/>
          <w:shd w:val="clear" w:color="auto" w:fill="FFFFFF"/>
        </w:rPr>
        <w:t xml:space="preserve"> на указанные цели на соответствующий финансовый год.</w:t>
      </w:r>
    </w:p>
    <w:p w:rsidR="0073303B" w:rsidRPr="00C6601D" w:rsidRDefault="0073303B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</w:p>
    <w:p w:rsidR="0073303B" w:rsidRPr="00386B7D" w:rsidRDefault="0073303B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/>
          <w:spacing w:val="-10"/>
          <w:sz w:val="28"/>
          <w:szCs w:val="28"/>
        </w:rPr>
      </w:pPr>
      <w:r w:rsidRPr="00386B7D">
        <w:rPr>
          <w:b/>
          <w:snapToGrid w:val="0"/>
          <w:color w:val="000000"/>
          <w:spacing w:val="-10"/>
          <w:sz w:val="28"/>
          <w:szCs w:val="28"/>
        </w:rPr>
        <w:t>Статья</w:t>
      </w:r>
      <w:r w:rsidRPr="00386B7D">
        <w:rPr>
          <w:b/>
          <w:color w:val="000000"/>
          <w:spacing w:val="-10"/>
          <w:sz w:val="28"/>
          <w:szCs w:val="28"/>
        </w:rPr>
        <w:t xml:space="preserve"> 10 </w:t>
      </w:r>
    </w:p>
    <w:p w:rsidR="0073303B" w:rsidRPr="00C6601D" w:rsidRDefault="0073303B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</w:rPr>
        <w:t xml:space="preserve">1.Установить, что Управление Федерального казначейства по Краснодарскому краю осуществляет </w:t>
      </w:r>
      <w:r w:rsidRPr="00C6601D">
        <w:rPr>
          <w:rStyle w:val="Emphasis"/>
          <w:i w:val="0"/>
          <w:color w:val="000000"/>
          <w:spacing w:val="-10"/>
          <w:sz w:val="28"/>
          <w:szCs w:val="28"/>
        </w:rPr>
        <w:t>казначейское</w:t>
      </w:r>
      <w:r w:rsidRPr="00C6601D">
        <w:rPr>
          <w:color w:val="000000"/>
          <w:spacing w:val="-10"/>
          <w:sz w:val="28"/>
          <w:szCs w:val="28"/>
        </w:rPr>
        <w:t xml:space="preserve"> с</w:t>
      </w:r>
      <w:r w:rsidRPr="00C6601D">
        <w:rPr>
          <w:rStyle w:val="Emphasis"/>
          <w:i w:val="0"/>
          <w:color w:val="000000"/>
          <w:spacing w:val="-10"/>
          <w:sz w:val="28"/>
          <w:szCs w:val="28"/>
        </w:rPr>
        <w:t xml:space="preserve">опровождение </w:t>
      </w:r>
      <w:r w:rsidRPr="00C6601D">
        <w:rPr>
          <w:color w:val="000000"/>
          <w:spacing w:val="-10"/>
          <w:sz w:val="28"/>
          <w:szCs w:val="28"/>
        </w:rPr>
        <w:t xml:space="preserve">средств, предоставляемых из </w:t>
      </w:r>
      <w:r w:rsidRPr="00C6601D">
        <w:rPr>
          <w:rStyle w:val="Emphasis"/>
          <w:i w:val="0"/>
          <w:color w:val="000000"/>
          <w:spacing w:val="-10"/>
          <w:sz w:val="28"/>
          <w:szCs w:val="28"/>
        </w:rPr>
        <w:t xml:space="preserve">бюджета </w:t>
      </w:r>
      <w:r>
        <w:rPr>
          <w:bCs/>
          <w:color w:val="000000"/>
          <w:sz w:val="28"/>
          <w:szCs w:val="28"/>
        </w:rPr>
        <w:t>Маякского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сельского поселения Отрадненского района</w:t>
      </w:r>
      <w:r w:rsidRPr="00C6601D">
        <w:rPr>
          <w:color w:val="000000"/>
          <w:spacing w:val="-10"/>
          <w:sz w:val="28"/>
          <w:szCs w:val="28"/>
        </w:rPr>
        <w:t>, за исключением средств, не подлежащих в соответствии с действующим законодательством казначейскому сопровождению,</w:t>
      </w:r>
      <w:r w:rsidRPr="00C6601D">
        <w:rPr>
          <w:color w:val="000000"/>
          <w:spacing w:val="-10"/>
          <w:sz w:val="28"/>
          <w:szCs w:val="28"/>
          <w:shd w:val="clear" w:color="auto" w:fill="FFFFFF"/>
        </w:rPr>
        <w:t xml:space="preserve"> в случаях предоставления из бюджета </w:t>
      </w:r>
      <w:r>
        <w:rPr>
          <w:bCs/>
          <w:color w:val="000000"/>
          <w:sz w:val="28"/>
          <w:szCs w:val="28"/>
        </w:rPr>
        <w:t>Маякского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сельского поселения Отрадненского района</w:t>
      </w:r>
      <w:r w:rsidRPr="00C6601D">
        <w:rPr>
          <w:color w:val="000000"/>
          <w:spacing w:val="-10"/>
          <w:sz w:val="28"/>
          <w:szCs w:val="28"/>
          <w:shd w:val="clear" w:color="auto" w:fill="FFFFFF"/>
        </w:rPr>
        <w:t xml:space="preserve"> средств, определенных частью 2</w:t>
      </w:r>
      <w:r w:rsidRPr="00C6601D">
        <w:rPr>
          <w:color w:val="000000"/>
          <w:spacing w:val="-10"/>
          <w:sz w:val="28"/>
          <w:szCs w:val="28"/>
        </w:rPr>
        <w:t xml:space="preserve"> </w:t>
      </w:r>
      <w:r w:rsidRPr="00C6601D">
        <w:rPr>
          <w:color w:val="000000"/>
          <w:spacing w:val="-10"/>
          <w:sz w:val="28"/>
          <w:szCs w:val="28"/>
          <w:shd w:val="clear" w:color="auto" w:fill="FFFFFF"/>
        </w:rPr>
        <w:t>настоящей статьи</w:t>
      </w:r>
      <w:r w:rsidRPr="00C6601D">
        <w:rPr>
          <w:color w:val="000000"/>
          <w:spacing w:val="-10"/>
          <w:sz w:val="28"/>
          <w:szCs w:val="28"/>
        </w:rPr>
        <w:t>.</w:t>
      </w:r>
    </w:p>
    <w:p w:rsidR="0073303B" w:rsidRPr="00C6601D" w:rsidRDefault="0073303B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bCs/>
          <w:snapToGrid w:val="0"/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</w:rPr>
        <w:t xml:space="preserve">2. Установить, что </w:t>
      </w:r>
      <w:r w:rsidRPr="00C6601D">
        <w:rPr>
          <w:rStyle w:val="Emphasis"/>
          <w:i w:val="0"/>
          <w:color w:val="000000"/>
          <w:spacing w:val="-10"/>
          <w:sz w:val="28"/>
          <w:szCs w:val="28"/>
        </w:rPr>
        <w:t>казначейскому сопровождению</w:t>
      </w:r>
      <w:r w:rsidRPr="00C6601D">
        <w:rPr>
          <w:color w:val="000000"/>
          <w:spacing w:val="-10"/>
          <w:sz w:val="28"/>
          <w:szCs w:val="28"/>
        </w:rPr>
        <w:t xml:space="preserve"> подлежат следующие средства, предоставляемые из </w:t>
      </w:r>
      <w:r w:rsidRPr="00C6601D">
        <w:rPr>
          <w:rStyle w:val="Emphasis"/>
          <w:i w:val="0"/>
          <w:color w:val="000000"/>
          <w:spacing w:val="-10"/>
          <w:sz w:val="28"/>
          <w:szCs w:val="28"/>
        </w:rPr>
        <w:t xml:space="preserve">бюджета </w:t>
      </w:r>
      <w:r>
        <w:rPr>
          <w:bCs/>
          <w:color w:val="000000"/>
          <w:sz w:val="28"/>
          <w:szCs w:val="28"/>
        </w:rPr>
        <w:t>Маякского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сельского поселения Отрадненского района:</w:t>
      </w:r>
    </w:p>
    <w:p w:rsidR="0073303B" w:rsidRPr="00C6601D" w:rsidRDefault="0073303B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</w:rPr>
        <w:t xml:space="preserve">1) авансовые платежи по муниципальным контрактам о поставке товаров, выполнении работ, оказании услуг, заключаемым на сумму 50 000,0 тысяч рублей и более, за исключением муниципальных контрактов, подлежащих банковскому сопровождению в соответствии с постановлением администрации </w:t>
      </w:r>
      <w:r>
        <w:rPr>
          <w:bCs/>
          <w:color w:val="000000"/>
          <w:sz w:val="28"/>
          <w:szCs w:val="28"/>
        </w:rPr>
        <w:t>Маякского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сельского поселения Отрадненского района</w:t>
      </w:r>
      <w:r w:rsidRPr="00C6601D">
        <w:rPr>
          <w:color w:val="000000"/>
          <w:spacing w:val="-10"/>
          <w:sz w:val="28"/>
          <w:szCs w:val="28"/>
        </w:rPr>
        <w:t xml:space="preserve"> </w:t>
      </w:r>
      <w:r>
        <w:rPr>
          <w:color w:val="000000"/>
          <w:spacing w:val="-10"/>
          <w:sz w:val="28"/>
          <w:szCs w:val="28"/>
        </w:rPr>
        <w:t xml:space="preserve">от 29 мая 2015 № 35 </w:t>
      </w:r>
      <w:r w:rsidRPr="00386B7D">
        <w:rPr>
          <w:color w:val="000000"/>
          <w:spacing w:val="-10"/>
          <w:sz w:val="28"/>
          <w:szCs w:val="28"/>
        </w:rPr>
        <w:t xml:space="preserve">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</w:t>
      </w:r>
      <w:r>
        <w:rPr>
          <w:color w:val="000000"/>
          <w:spacing w:val="-10"/>
          <w:sz w:val="28"/>
          <w:szCs w:val="28"/>
        </w:rPr>
        <w:t xml:space="preserve">муниципальных нужд </w:t>
      </w:r>
      <w:r>
        <w:rPr>
          <w:bCs/>
          <w:color w:val="000000"/>
          <w:sz w:val="28"/>
          <w:szCs w:val="28"/>
        </w:rPr>
        <w:t>Маякского</w:t>
      </w:r>
      <w:r w:rsidRPr="00386B7D">
        <w:rPr>
          <w:color w:val="000000"/>
          <w:spacing w:val="-10"/>
          <w:sz w:val="28"/>
          <w:szCs w:val="28"/>
        </w:rPr>
        <w:t xml:space="preserve"> сельского поселения Отрадненского района».</w:t>
      </w:r>
    </w:p>
    <w:p w:rsidR="0073303B" w:rsidRPr="001B2547" w:rsidRDefault="0073303B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pacing w:val="-10"/>
          <w:sz w:val="28"/>
          <w:szCs w:val="28"/>
        </w:rPr>
      </w:pPr>
      <w:r w:rsidRPr="001B2547">
        <w:rPr>
          <w:spacing w:val="-10"/>
          <w:sz w:val="28"/>
          <w:szCs w:val="28"/>
          <w:shd w:val="clear" w:color="auto" w:fill="FFFFFF"/>
        </w:rPr>
        <w:t>2) авансовые платежи по контрактам (договорам) о поставке товаров, выполнении работ, оказании услуг, заключаемым на сумму 3000,0</w:t>
      </w:r>
      <w:r>
        <w:rPr>
          <w:spacing w:val="-10"/>
          <w:sz w:val="28"/>
          <w:szCs w:val="28"/>
          <w:shd w:val="clear" w:color="auto" w:fill="FFFFFF"/>
        </w:rPr>
        <w:t xml:space="preserve"> </w:t>
      </w:r>
      <w:r w:rsidRPr="001B2547">
        <w:rPr>
          <w:spacing w:val="-10"/>
          <w:sz w:val="28"/>
          <w:szCs w:val="28"/>
          <w:shd w:val="clear" w:color="auto" w:fill="FFFFFF"/>
        </w:rPr>
        <w:t>тыс.</w:t>
      </w:r>
      <w:r>
        <w:rPr>
          <w:spacing w:val="-10"/>
          <w:sz w:val="28"/>
          <w:szCs w:val="28"/>
          <w:shd w:val="clear" w:color="auto" w:fill="FFFFFF"/>
        </w:rPr>
        <w:t xml:space="preserve"> </w:t>
      </w:r>
      <w:r w:rsidRPr="001B2547">
        <w:rPr>
          <w:spacing w:val="-10"/>
          <w:sz w:val="28"/>
          <w:szCs w:val="28"/>
          <w:shd w:val="clear" w:color="auto" w:fill="FFFFFF"/>
        </w:rPr>
        <w:t>рублей и более исполнителями и соисполнителями в рамках исполнения указанных в </w:t>
      </w:r>
      <w:r w:rsidRPr="001B2547">
        <w:rPr>
          <w:spacing w:val="-10"/>
          <w:sz w:val="28"/>
          <w:szCs w:val="28"/>
        </w:rPr>
        <w:t>пункте 1</w:t>
      </w:r>
      <w:r w:rsidRPr="001B2547">
        <w:rPr>
          <w:spacing w:val="-10"/>
          <w:sz w:val="28"/>
          <w:szCs w:val="28"/>
          <w:shd w:val="clear" w:color="auto" w:fill="FFFFFF"/>
        </w:rPr>
        <w:t> настоящей части муниципальных контрактов (контрактов, договоров) о поставке товаров, выполнении работ, оказании услуг.</w:t>
      </w:r>
    </w:p>
    <w:p w:rsidR="0073303B" w:rsidRPr="00C6601D" w:rsidRDefault="0073303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</w:p>
    <w:p w:rsidR="0073303B" w:rsidRPr="00980963" w:rsidRDefault="0073303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 xml:space="preserve">Статья </w:t>
      </w:r>
      <w:r>
        <w:rPr>
          <w:rFonts w:ascii="Times New Roman" w:hAnsi="Times New Roman"/>
          <w:b/>
          <w:bCs/>
          <w:sz w:val="28"/>
          <w:szCs w:val="28"/>
        </w:rPr>
        <w:t>11</w:t>
      </w:r>
    </w:p>
    <w:p w:rsidR="0073303B" w:rsidRDefault="0073303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Нормативные правовые акты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 w:rsidRPr="00EC039E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Отрадненского района</w:t>
      </w:r>
      <w:r w:rsidRPr="00EC039E">
        <w:rPr>
          <w:rFonts w:ascii="Times New Roman" w:hAnsi="Times New Roman"/>
          <w:sz w:val="28"/>
          <w:szCs w:val="28"/>
        </w:rPr>
        <w:t xml:space="preserve"> подлежат приведению в соответствие с настоящим Решением о бюджете</w:t>
      </w:r>
      <w:r>
        <w:rPr>
          <w:rFonts w:ascii="Times New Roman" w:hAnsi="Times New Roman"/>
          <w:sz w:val="28"/>
          <w:szCs w:val="28"/>
        </w:rPr>
        <w:t xml:space="preserve"> в двухмесячный срок со дня вступления </w:t>
      </w:r>
      <w:r w:rsidRPr="00EC039E">
        <w:rPr>
          <w:rFonts w:ascii="Times New Roman" w:hAnsi="Times New Roman"/>
          <w:sz w:val="28"/>
          <w:szCs w:val="28"/>
        </w:rPr>
        <w:t>в силу настоящего Решения, за исключением случаев, установленных бюджетным законодательством Российской Федерации.</w:t>
      </w:r>
    </w:p>
    <w:p w:rsidR="0073303B" w:rsidRPr="002E086A" w:rsidRDefault="0073303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73303B" w:rsidRPr="00C6601D" w:rsidRDefault="0073303B" w:rsidP="00980963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1</w:t>
      </w:r>
      <w:r>
        <w:rPr>
          <w:rFonts w:ascii="Times New Roman" w:hAnsi="Times New Roman"/>
          <w:b/>
          <w:bCs/>
          <w:sz w:val="28"/>
          <w:szCs w:val="28"/>
        </w:rPr>
        <w:t>2</w:t>
      </w:r>
    </w:p>
    <w:p w:rsidR="0073303B" w:rsidRDefault="0073303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 1 января 2025 года.</w:t>
      </w:r>
    </w:p>
    <w:p w:rsidR="0073303B" w:rsidRDefault="0073303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73303B" w:rsidRDefault="0073303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73303B" w:rsidRDefault="0073303B" w:rsidP="00980963"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Маякского сельского</w:t>
      </w:r>
    </w:p>
    <w:p w:rsidR="0073303B" w:rsidRDefault="0073303B" w:rsidP="00980963"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Отрадненского района                                                А.М.Бардаков</w:t>
      </w:r>
    </w:p>
    <w:p w:rsidR="0073303B" w:rsidRDefault="0073303B"/>
    <w:sectPr w:rsidR="0073303B" w:rsidSect="00C51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0963"/>
    <w:rsid w:val="00081EB9"/>
    <w:rsid w:val="000B1B22"/>
    <w:rsid w:val="001359D5"/>
    <w:rsid w:val="00165CDD"/>
    <w:rsid w:val="001B0CE3"/>
    <w:rsid w:val="001B2547"/>
    <w:rsid w:val="001B3516"/>
    <w:rsid w:val="002746D8"/>
    <w:rsid w:val="00293674"/>
    <w:rsid w:val="002A2595"/>
    <w:rsid w:val="002E086A"/>
    <w:rsid w:val="003705CA"/>
    <w:rsid w:val="00374BD8"/>
    <w:rsid w:val="00386B7D"/>
    <w:rsid w:val="00494396"/>
    <w:rsid w:val="00532843"/>
    <w:rsid w:val="00555B55"/>
    <w:rsid w:val="00566682"/>
    <w:rsid w:val="00573B01"/>
    <w:rsid w:val="005F63CF"/>
    <w:rsid w:val="006364E3"/>
    <w:rsid w:val="00666686"/>
    <w:rsid w:val="006A34D9"/>
    <w:rsid w:val="00711CB5"/>
    <w:rsid w:val="0073303B"/>
    <w:rsid w:val="00747848"/>
    <w:rsid w:val="00785157"/>
    <w:rsid w:val="00800552"/>
    <w:rsid w:val="008F6BC1"/>
    <w:rsid w:val="00923464"/>
    <w:rsid w:val="00966CDB"/>
    <w:rsid w:val="00980963"/>
    <w:rsid w:val="009B3972"/>
    <w:rsid w:val="00A323F8"/>
    <w:rsid w:val="00A732D4"/>
    <w:rsid w:val="00AE47CB"/>
    <w:rsid w:val="00B23069"/>
    <w:rsid w:val="00B847E8"/>
    <w:rsid w:val="00B93347"/>
    <w:rsid w:val="00BE11E3"/>
    <w:rsid w:val="00C51636"/>
    <w:rsid w:val="00C6601D"/>
    <w:rsid w:val="00D56AA7"/>
    <w:rsid w:val="00DC16FE"/>
    <w:rsid w:val="00DC3DCB"/>
    <w:rsid w:val="00EC039E"/>
    <w:rsid w:val="00EC1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963"/>
    <w:pPr>
      <w:jc w:val="both"/>
    </w:pPr>
    <w:rPr>
      <w:rFonts w:ascii="Calibri" w:hAnsi="Calibri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55B55"/>
    <w:pPr>
      <w:keepNext/>
      <w:suppressAutoHyphens/>
      <w:spacing w:before="240" w:after="60" w:line="276" w:lineRule="auto"/>
      <w:jc w:val="left"/>
      <w:outlineLvl w:val="1"/>
    </w:pPr>
    <w:rPr>
      <w:rFonts w:ascii="Cambria" w:eastAsia="Times New Roman" w:hAnsi="Cambria"/>
      <w:b/>
      <w:bCs/>
      <w:i/>
      <w:iCs/>
      <w:kern w:val="2"/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55B55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styleId="Hyperlink">
    <w:name w:val="Hyperlink"/>
    <w:basedOn w:val="DefaultParagraphFont"/>
    <w:uiPriority w:val="99"/>
    <w:semiHidden/>
    <w:rsid w:val="00980963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DC3DCB"/>
    <w:pPr>
      <w:ind w:left="720"/>
      <w:contextualSpacing/>
    </w:pPr>
  </w:style>
  <w:style w:type="character" w:styleId="Emphasis">
    <w:name w:val="Emphasis"/>
    <w:basedOn w:val="DefaultParagraphFont"/>
    <w:uiPriority w:val="99"/>
    <w:qFormat/>
    <w:rsid w:val="00C6601D"/>
    <w:rPr>
      <w:rFonts w:cs="Times New Roman"/>
      <w:i/>
    </w:rPr>
  </w:style>
  <w:style w:type="paragraph" w:customStyle="1" w:styleId="s1">
    <w:name w:val="s_1"/>
    <w:basedOn w:val="Normal"/>
    <w:uiPriority w:val="99"/>
    <w:rsid w:val="00C6601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41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77;n=85414;fld=134;dst=12253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177;n=85414;fld=134;dst=10100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77;n=85414;fld=134;dst=100837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main?base=RLAW177;n=85414;fld=134;dst=100743" TargetMode="External"/><Relationship Id="rId10" Type="http://schemas.openxmlformats.org/officeDocument/2006/relationships/hyperlink" Target="consultantplus://offline/main?base=RLAW177;n=85414;fld=134;dst=112812" TargetMode="External"/><Relationship Id="rId4" Type="http://schemas.openxmlformats.org/officeDocument/2006/relationships/hyperlink" Target="consultantplus://offline/main?base=RLAW177;n=85414;fld=134;dst=100669" TargetMode="External"/><Relationship Id="rId9" Type="http://schemas.openxmlformats.org/officeDocument/2006/relationships/hyperlink" Target="consultantplus://offline/main?base=RLAW177;n=85414;fld=134;dst=11278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100</TotalTime>
  <Pages>5</Pages>
  <Words>1755</Words>
  <Characters>10008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</cp:revision>
  <cp:lastPrinted>2023-11-14T20:42:00Z</cp:lastPrinted>
  <dcterms:created xsi:type="dcterms:W3CDTF">2023-11-03T09:13:00Z</dcterms:created>
  <dcterms:modified xsi:type="dcterms:W3CDTF">2024-11-15T11:33:00Z</dcterms:modified>
</cp:coreProperties>
</file>