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МАЯКСКОГО СЕЛЬСКОГО </w:t>
      </w: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54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17.08.</w:t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>2015г.</w:t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№  43</w:t>
      </w: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5433">
        <w:rPr>
          <w:rFonts w:ascii="Times New Roman" w:hAnsi="Times New Roman" w:cs="Times New Roman"/>
          <w:sz w:val="24"/>
          <w:szCs w:val="24"/>
          <w:lang w:eastAsia="ru-RU"/>
        </w:rPr>
        <w:t>пос. Маяк</w:t>
      </w:r>
    </w:p>
    <w:p w:rsidR="00B43EE7" w:rsidRPr="00C95433" w:rsidRDefault="00B43EE7" w:rsidP="00C95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43EE7" w:rsidRPr="00C95433" w:rsidRDefault="00B43EE7" w:rsidP="00C95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принятия решения о разработке, формирования, реализации и оценки эффективности  реализации муниципальных программ Маякского сельского поселения Отрадненского района </w:t>
      </w: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C95433">
          <w:rPr>
            <w:rFonts w:ascii="Times New Roman" w:hAnsi="Times New Roman" w:cs="Times New Roman"/>
            <w:sz w:val="28"/>
            <w:szCs w:val="28"/>
            <w:lang w:eastAsia="ru-RU"/>
          </w:rPr>
          <w:t>статьей 179</w:t>
        </w:r>
      </w:hyperlink>
      <w:r w:rsidRPr="00C9543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 w:rsidRPr="00C95433">
          <w:rPr>
            <w:rFonts w:ascii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C9543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8" w:history="1">
        <w:r w:rsidRPr="00C95433">
          <w:rPr>
            <w:rFonts w:ascii="Times New Roman" w:hAnsi="Times New Roman" w:cs="Times New Roman"/>
            <w:sz w:val="28"/>
            <w:szCs w:val="28"/>
            <w:lang w:eastAsia="ru-RU"/>
          </w:rPr>
          <w:t>статьями 15</w:t>
        </w:r>
      </w:hyperlink>
      <w:r w:rsidRPr="00C9543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C95433">
          <w:rPr>
            <w:rFonts w:ascii="Times New Roman" w:hAnsi="Times New Roman" w:cs="Times New Roman"/>
            <w:sz w:val="28"/>
            <w:szCs w:val="28"/>
            <w:lang w:eastAsia="ru-RU"/>
          </w:rPr>
          <w:t>17</w:t>
        </w:r>
      </w:hyperlink>
      <w:r w:rsidRPr="00C9543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C95433">
          <w:rPr>
            <w:rFonts w:ascii="Times New Roman" w:hAnsi="Times New Roman" w:cs="Times New Roman"/>
            <w:sz w:val="28"/>
            <w:szCs w:val="28"/>
            <w:lang w:eastAsia="ru-RU"/>
          </w:rPr>
          <w:t>статьей 29</w:t>
        </w:r>
      </w:hyperlink>
      <w:r w:rsidRPr="00C9543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Pr="00C9543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954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Устава Маякского сельского поселения Отрадненского района и</w:t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повышения эффективности  решения задач социально-экономического развития Маякского сельского поселения  Отрадненского района, повышения результативности  расходов  бюджета  поселения </w:t>
      </w:r>
      <w:r w:rsidRPr="00C95433">
        <w:rPr>
          <w:rFonts w:ascii="Times New Roman" w:hAnsi="Times New Roman" w:cs="Times New Roman"/>
          <w:spacing w:val="20"/>
          <w:sz w:val="28"/>
          <w:szCs w:val="28"/>
          <w:lang w:eastAsia="ru-RU"/>
        </w:rPr>
        <w:t>п о с т а н о в л я ю</w:t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43EE7" w:rsidRPr="00C95433" w:rsidRDefault="00B43EE7" w:rsidP="00C95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C95433" w:rsidRDefault="00B43EE7" w:rsidP="00C95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954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>Утвердить Порядок принятия решения о разработке, формирования, реализации и оценки эффективности  реализации муниципальных программ Маякского сельского поселения Отрадненского района (прилагается).</w:t>
      </w:r>
    </w:p>
    <w:p w:rsidR="00B43EE7" w:rsidRPr="00C95433" w:rsidRDefault="00B43EE7" w:rsidP="00C954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  постановление администрации Маякского сельского поселения  Отрадненского района  от 10 октября 2014 года № 35 «Об утверждении Порядка принятия решений о разработке, формирования, реализации и оценки эффективности реализации муниципальных программ Маякского сельского поселения  Отрадненского района».</w:t>
      </w:r>
    </w:p>
    <w:p w:rsidR="00B43EE7" w:rsidRPr="00C95433" w:rsidRDefault="00B43EE7" w:rsidP="00C9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sz w:val="28"/>
          <w:szCs w:val="28"/>
          <w:lang w:eastAsia="ru-RU"/>
        </w:rPr>
        <w:t>3.  Общему отделу администрации Маякского сельского поселения (Чурсинова) обеспечить опубликование (обнародование) настоящего постановления в районной газете «Сельская жизнь» и размещение в сети Интернет на  сайте администрации Маякского сельского поселения Отрадненского района.</w:t>
      </w: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sz w:val="28"/>
          <w:szCs w:val="28"/>
          <w:lang w:eastAsia="ru-RU"/>
        </w:rPr>
        <w:t>5. Постановление вступает в силу со дня его официального опубликования (обнародования).</w:t>
      </w: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C95433" w:rsidRDefault="00B43EE7" w:rsidP="00C954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C95433" w:rsidRDefault="00B43EE7" w:rsidP="00C9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sz w:val="28"/>
          <w:szCs w:val="28"/>
          <w:lang w:eastAsia="ru-RU"/>
        </w:rPr>
        <w:t xml:space="preserve">Глава Маякского сельского поселения </w:t>
      </w:r>
    </w:p>
    <w:p w:rsidR="00B43EE7" w:rsidRPr="00C95433" w:rsidRDefault="00B43EE7" w:rsidP="00C9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433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543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С.М.Мироненко</w:t>
      </w:r>
    </w:p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tbl>
      <w:tblPr>
        <w:tblW w:w="9747" w:type="dxa"/>
        <w:tblInd w:w="-106" w:type="dxa"/>
        <w:tblLook w:val="01E0"/>
      </w:tblPr>
      <w:tblGrid>
        <w:gridCol w:w="4785"/>
        <w:gridCol w:w="4962"/>
      </w:tblGrid>
      <w:tr w:rsidR="00B43EE7" w:rsidRPr="00BE2A67">
        <w:tc>
          <w:tcPr>
            <w:tcW w:w="4785" w:type="dxa"/>
          </w:tcPr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Маякского сельского поселения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 района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17.08.2015 г.  №  43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1"/>
      <w:bookmarkStart w:id="1" w:name="Par72"/>
      <w:bookmarkStart w:id="2" w:name="Par80"/>
      <w:bookmarkEnd w:id="0"/>
      <w:bookmarkEnd w:id="1"/>
      <w:bookmarkEnd w:id="2"/>
      <w:r w:rsidRPr="007F347E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принятия решения о разработке, формирования, реализации и оценки эффективности реализации  муниципальных программ Маякского сельского поселения Отрадненского района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 правила принятия решений о разработке, формирования и сроках реализации муниципальных программ Маякского сельского поселения Отрадненского района (далее - Порядок).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3" w:name="sub_1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1. Основные понятия и термины</w:t>
      </w:r>
    </w:p>
    <w:bookmarkEnd w:id="3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1. В настоящем Порядке используются следующие понятия и термины:</w:t>
      </w:r>
    </w:p>
    <w:bookmarkEnd w:id="4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муниципальная программа Маякского сельского поселения Отрадненского района (далее Программа)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- увязанный по задачам, ресурсам, срокам осуществления комплекса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Порядком, обеспечивающим эффективное решение задач в области муниципальной политики в установленных сферах деятельности;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подпрограмма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заказчик Программы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- администрация Маякского сельского поселения Отрадненского района;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разработчик Программы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- отраслевой (функциональный) отдел, в компетенции которого находится вопрос, регулируемый разрабатываемой Программой; является ответственным исполнителем Программы, осуществляющим координацию действий исполнителей Программы (для Программ, имеющих более одного исполнителя), анализ ее эффективности и составление отчетов по реализации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исполнители Программы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- отраслевые (функциональные) отделы администрации Маякского сельского поселения Отрадненского района, несущие ответственность за своевременную и качественную реализацию Программы, обеспечение эффективного целевого использования средств, выделенных на мероприятия Программы. К участию в Программе по согласованию могут привлекаться хозяйствующие субъекты, некоммерческие и общественные организации, осуществляющие деятельность на территории Маякского сельского поселения Отрадненского района, заинтересованные в реализации программных мероприятий;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целевые индикаторы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- количественные показатели, отражающие степень достижения целей и задач, предусмотренных Программой;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эффективность Программы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- качественные показатели, характеризующие результаты ее реализации;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паспорт муниципальной программы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- документ, содержащий основные характеристики и критерии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5" w:name="sub_2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2. Общие положения</w:t>
      </w:r>
    </w:p>
    <w:bookmarkEnd w:id="5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2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2.1. К муниципальным Программам относятся программы, полностью или частично финансируемые из бюджета Маякского сельского поселения Отрадненского района (далее - местный бюджет), направленные на решение основных социально-экономических вопросов муниципального образования.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22"/>
      <w:bookmarkEnd w:id="6"/>
      <w:r w:rsidRPr="007F347E">
        <w:rPr>
          <w:rFonts w:ascii="Times New Roman" w:hAnsi="Times New Roman" w:cs="Times New Roman"/>
          <w:sz w:val="28"/>
          <w:szCs w:val="28"/>
          <w:lang w:eastAsia="ru-RU"/>
        </w:rPr>
        <w:t>2.2. Программа может состоять из нескольких подпрограмм, направленных на решение конкретных задач в рамках муниципальной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23"/>
      <w:bookmarkEnd w:id="7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2.3. Не допускается дублирование мероприятий разрабатываемой Программы в рамках иных программ Маякского сельского поселения Отрадненского района. </w:t>
      </w:r>
      <w:bookmarkStart w:id="9" w:name="sub_24"/>
      <w:bookmarkEnd w:id="8"/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2.4. Программы утверждаются путем принятия соответствующего постановления администрации Маякского сельского поселения Отрадненского района.</w:t>
      </w:r>
    </w:p>
    <w:bookmarkEnd w:id="9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10" w:name="sub_3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3. Основания для разработки Программ</w:t>
      </w:r>
    </w:p>
    <w:bookmarkEnd w:id="10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Основаниями для разработки Программ являются: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наличие задач, определенных приоритетами и основными направлениями социально-экономического развития муниципального образования на долгосрочный период;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наличие рекомендаций о разработке и принятии аналогичных Программ в правовых актах федерального и (или) регионального уровня.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11" w:name="sub_4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4. Разработка Программ</w:t>
      </w:r>
    </w:p>
    <w:bookmarkEnd w:id="11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4.1. Инициаторами разработки проектов Программ могут выступать глава поселения, отраслевые (функциональные) органы, структурные подразделения администрации поселения, Совет Маякского сельского поселения   Отрадненского района (далее - Совет).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В случаях, когда инициатором разработки Программы является Совет муниципального образования, предложения по решению проблемных вопросов программным методом направляются в администрацию муниципального образования в соответствии с действующими правилами документооборота.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4.2. При наличии рекомендаций о разработке Программы в федеральных и (или) региональных правовых актах решение о разработке проекта Программы принимает глава Маякского сельского поселения   Отрадненского района.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4.3. Разработку проекта Программы осуществляет отраслевой (функциональный) орган, структурное подразделение администрации Маякского сельского поселения Отрадненского  района, в компетенции которого находится вопрос, регулируемый данной Программой.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4.4. Программа должна содержать паспорт и основное содержание: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4.4.1. В паспорте указываются: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наименование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основание для разработки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координатор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координатор подпрограммы ( при наличии);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участники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цели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задачи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сроки и этапы реализации Программы (подпрограммы);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объемы и источники финансирования;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контроль за выполнением муниципальной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4.4.2. Основное содержание Программы состоит из следующих разделов: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1. Обоснование необходимости разработки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содержит развернутое описание проблемы, включая анализ причин ее возникновения, а также обоснование необходимости решения проблемы программно-целевым методом.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2. Цель и основные задачи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В разделе формулируется основная цель Программы, а также при необходимости - подцели. Для цели и (или) каждой подцели определяются необходимые для ее достижения задачи.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3. Сроки реализации Программы, в случае необходимости - этапы ее реализации.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В разделе указываются конкретные сроки.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может осуществляться поэтапно. Каждому этапу должны соответствовать конкретные цели с определенными количественными параметрами.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4. Ресурсное обеспечение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Приводится общий объем финансирования Программы с указанием    источников финансирования с распределением по программным мероприятиям.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5. Перечень программных мероприятий.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Система программных мероприятий является совокупностью мер, направленных на достижение конкретных экономических, социальных, экологических и других целей, выполнение которых обеспечивает осуществление Программы в целом. Все программные мероприятия должны быть сгруппированы в соответствии с целями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Каждое мероприятие должно включать следующую информацию: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наименование;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сроки реализации;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исполнитель (ответственный за выполнение);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- объемы и источники финансирования мероприятия в целом, по каждому исполнителю и годам реализации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Итоги реализации мероприятий характеризуют показатели бюджетной, экономической и социальной эффективности.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6. Механизм реализации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Раздел должен включать описание механизмов управления Программой, взаимодействия исполнителей мероприятий Программы, условия и порядок предоставления денежных средств из местного бюджета и контроль за ходом ее выполнения. 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7.  Прогноз показателей муниципального задания на оказание муниципальных услуг (выполнение работ) муниципальным учреждением - МБУК «Социально-культурное объединение Маякского сельского поселения Отрадненского района»  в сфере реализации муниципальной программы на очередной финансовый год и плановый период.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Прогноз показателей муниципальных заданий по этапам реализации муниципальной программы (при оказании муниципальным учреждением МБУК «Социально-культурное объединение Маякского сельского поселения Отрадненского района»  муниципальных услуг (выполнении работ) в сфере реализации муниципальной программы) приводится на основе обобщения соответствующих сведений по подпрограммам, основным мероприятиям муниципальной программы по форме согласно приложению № 1 к настоящему Порядку и подлежит ежегодной корректировке.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8. Оценка социально-экономической эффективности Программы и целевые индикаторы.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Раздел должен содержать прогноз социальных и экономических результатов, которые возникнут при реализации Программы, с указанием их динамики по годам.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В разделе приводятся конкретные показатели, источники их получения или методики расчета (сбора) показателей, применяемых для оценки социально-экономической эффективности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Целевые индикаторы могут отражать объемы выполненных работ или стоимость произведенной продукции и/или оказанных услуг, то есть характеризовать только прямые результаты реализации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С учетом специфики Программы, целевые индикаторы могут быть изложены в виде таблицы и приложения к тексту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sub_46"/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sub_47"/>
      <w:bookmarkEnd w:id="12"/>
      <w:r w:rsidRPr="007F347E">
        <w:rPr>
          <w:rFonts w:ascii="Times New Roman" w:hAnsi="Times New Roman" w:cs="Times New Roman"/>
          <w:sz w:val="28"/>
          <w:szCs w:val="28"/>
          <w:lang w:eastAsia="ru-RU"/>
        </w:rPr>
        <w:t>4.</w:t>
      </w:r>
      <w:bookmarkStart w:id="14" w:name="sub_48"/>
      <w:bookmarkEnd w:id="13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bookmarkStart w:id="15" w:name="sub_49"/>
      <w:bookmarkEnd w:id="14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 Программы осуществляет процедуру проведения общественного обсуждения в соответствии с порядком проведения общественного обсуждения Программ согласно </w:t>
      </w:r>
      <w:hyperlink w:anchor="sub_1100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Pr="007F34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sub_410"/>
      <w:bookmarkEnd w:id="15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4.6. После проведения процедуры общественного обсуждения разработчик Программы в соответствии с </w:t>
      </w:r>
      <w:hyperlink r:id="rId11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подпунктом 7 пункта 2 статьи 9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 направляет проект Программы в Контрольно-счетную палату МО Отрадненского района (далее Контрольно-счетная палата) для проведения финансово-экономической экспертизы.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sub_411"/>
      <w:bookmarkEnd w:id="16"/>
      <w:r w:rsidRPr="007F347E">
        <w:rPr>
          <w:rFonts w:ascii="Times New Roman" w:hAnsi="Times New Roman" w:cs="Times New Roman"/>
          <w:sz w:val="28"/>
          <w:szCs w:val="28"/>
          <w:lang w:eastAsia="ru-RU"/>
        </w:rPr>
        <w:t>4.7. Контрольно-счетная палата в течение 10 календарных дней проводит финансово-экономическую экспертизу представленного проекта Программы и направляет заключение разработчику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412"/>
      <w:bookmarkEnd w:id="17"/>
      <w:r w:rsidRPr="007F347E">
        <w:rPr>
          <w:rFonts w:ascii="Times New Roman" w:hAnsi="Times New Roman" w:cs="Times New Roman"/>
          <w:sz w:val="28"/>
          <w:szCs w:val="28"/>
          <w:lang w:eastAsia="ru-RU"/>
        </w:rPr>
        <w:t>4.8. В случае получения положительного заключения Контрольно-счетной палаты разработчик Программы в течение 3 рабочих дней готовит проект постановления администрации муниципального образования об утверждении Программы и осуществляет его согласование в соответствии с действующими правилами документооборота.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sub_413"/>
      <w:bookmarkEnd w:id="18"/>
      <w:r w:rsidRPr="007F347E">
        <w:rPr>
          <w:rFonts w:ascii="Times New Roman" w:hAnsi="Times New Roman" w:cs="Times New Roman"/>
          <w:sz w:val="28"/>
          <w:szCs w:val="28"/>
          <w:lang w:eastAsia="ru-RU"/>
        </w:rPr>
        <w:t>4.9. При получении отрицательного заключения Программа не принимается.</w:t>
      </w:r>
    </w:p>
    <w:bookmarkEnd w:id="19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20" w:name="sub_5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5. Реализация Программы</w:t>
      </w:r>
    </w:p>
    <w:bookmarkEnd w:id="20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sub_51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5.1. Программы, предлагаемые к реализации, начиная с очередного финансового года, подлежат утверждению не позднее 1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sub_52"/>
      <w:bookmarkEnd w:id="2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5.2. Объем бюджетных ассигнований на реализацию Программ утверждается решением Совета Маякского сельского поселения Отрадненского района о местном бюджете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Маякского сельского поселения Отрадненского района.</w:t>
      </w:r>
    </w:p>
    <w:bookmarkEnd w:id="22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Программы подлежат приведению в соответствие с решением о бюджете на очередной финансовый год и плановый период не позднее двух месяцев со дня вступления его в силу.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sub_53"/>
      <w:r w:rsidRPr="007F347E">
        <w:rPr>
          <w:rFonts w:ascii="Times New Roman" w:hAnsi="Times New Roman" w:cs="Times New Roman"/>
          <w:sz w:val="28"/>
          <w:szCs w:val="28"/>
          <w:lang w:eastAsia="ru-RU"/>
        </w:rPr>
        <w:t>5.3. В целях достижения результатов Программы разработчик Программы:</w:t>
      </w:r>
    </w:p>
    <w:bookmarkEnd w:id="23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обеспечивает оперативное управление реализацией и координацию деятельности исполнителей и участников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осуществляет текущий контроль своевременности и качества выполнения мероприятий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и представляет главе Маякского сельского поселения Отрадненского района отчеты о реализации Программы в соответствии с </w:t>
      </w:r>
      <w:hyperlink w:anchor="sub_700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разделом  7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подготавливает и вносит изменения в Программу в соответствии с </w:t>
      </w:r>
      <w:hyperlink w:anchor="sub_600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разделом 6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sub_54"/>
      <w:r w:rsidRPr="007F347E">
        <w:rPr>
          <w:rFonts w:ascii="Times New Roman" w:hAnsi="Times New Roman" w:cs="Times New Roman"/>
          <w:sz w:val="28"/>
          <w:szCs w:val="28"/>
          <w:lang w:eastAsia="ru-RU"/>
        </w:rPr>
        <w:t>5.4. В целях достижения результатов Программы исполнители Программы:</w:t>
      </w:r>
    </w:p>
    <w:bookmarkEnd w:id="24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размещают муниципальные заказы, необходимые для реализации Программы в соответствии с Федеральным законодательством и нормативными правовыми актами Маякского сельского поселения Отрадненского района;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готовят и представляют разработчику Программы в установленные Программой сроки отчеты о реализации мероприятий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подготавливают и направляют разработчику предложения о внесении изменений в Программу.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sub_55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5.5. Оценка эффективности реализации Программы проводится по итогам ее реализации за отчетный финансовый год и в целом после завершения реализации Программы в соответствии с Порядком проведения оценки эффективности реализации муниципальных программ Маякского сельского поселения Отрадненского района согласно </w:t>
      </w:r>
      <w:hyperlink w:anchor="sub_1200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7F34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bookmarkEnd w:id="25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26" w:name="sub_6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6. Внесение изменений, прекращение действия Программы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sub_61"/>
      <w:bookmarkEnd w:id="26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6.1. Администрация Маякского сельского поселения Отрадненского района, 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законодательством порядке, может вносить изменения в программу, приостанавливать, прекращать или продлевать ее действие.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sub_62"/>
      <w:bookmarkEnd w:id="27"/>
      <w:r w:rsidRPr="007F347E">
        <w:rPr>
          <w:rFonts w:ascii="Times New Roman" w:hAnsi="Times New Roman" w:cs="Times New Roman"/>
          <w:sz w:val="28"/>
          <w:szCs w:val="28"/>
          <w:lang w:eastAsia="ru-RU"/>
        </w:rPr>
        <w:t>6.2. В Программу могут быть внесены изменения в случаях:</w:t>
      </w:r>
    </w:p>
    <w:bookmarkEnd w:id="28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снижения (увеличения) ожидаемых поступлений в бюджет муниципального образования;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необходимости включения в Программу дополнительных мероприятий;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необходимости изменения сроков реализации Программы или ее отдельных мероприятий.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изменений в Программу осуществляется в соответствии с требованиями </w:t>
      </w:r>
      <w:hyperlink w:anchor="sub_400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раздела 4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" w:name="sub_63"/>
      <w:r w:rsidRPr="007F347E">
        <w:rPr>
          <w:rFonts w:ascii="Times New Roman" w:hAnsi="Times New Roman" w:cs="Times New Roman"/>
          <w:sz w:val="28"/>
          <w:szCs w:val="28"/>
          <w:lang w:eastAsia="ru-RU"/>
        </w:rPr>
        <w:t>6.3. Разработку проектов постановлений администрации муниципального образования о внесении изменений в Программу осуществляет разработчик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0" w:name="sub_64"/>
      <w:bookmarkEnd w:id="29"/>
      <w:r w:rsidRPr="007F347E">
        <w:rPr>
          <w:rFonts w:ascii="Times New Roman" w:hAnsi="Times New Roman" w:cs="Times New Roman"/>
          <w:sz w:val="28"/>
          <w:szCs w:val="28"/>
          <w:lang w:eastAsia="ru-RU"/>
        </w:rPr>
        <w:t>6.4. При внесении изменений в Программу не допускается изменение следующих параметров:</w:t>
      </w:r>
    </w:p>
    <w:bookmarkEnd w:id="30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целей и задач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системы Программных мероприятий, если это приводит к концептуальным изменениям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значений показателей муниципальной Программы, относящихся к прошедшим периодам реализации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sub_65"/>
      <w:r w:rsidRPr="007F347E">
        <w:rPr>
          <w:rFonts w:ascii="Times New Roman" w:hAnsi="Times New Roman" w:cs="Times New Roman"/>
          <w:sz w:val="28"/>
          <w:szCs w:val="28"/>
          <w:lang w:eastAsia="ru-RU"/>
        </w:rPr>
        <w:t>6.5. Перемещение бюджетных ассигнований, выделенных на реализацию Программы, допускается только в пределах программных мероприятий, предусмотренных на текущий финансовый год.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" w:name="sub_66"/>
      <w:bookmarkEnd w:id="3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6.6. Изменения, внесенные в программные мероприятия, учитываются разработчиком Программы при подготовке отчетов по Программе.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" w:name="sub_67"/>
      <w:bookmarkEnd w:id="32"/>
      <w:r w:rsidRPr="007F347E">
        <w:rPr>
          <w:rFonts w:ascii="Times New Roman" w:hAnsi="Times New Roman" w:cs="Times New Roman"/>
          <w:sz w:val="28"/>
          <w:szCs w:val="28"/>
          <w:lang w:eastAsia="ru-RU"/>
        </w:rPr>
        <w:t>6.7. Действие Программы может быть прекращено в следующих случаях:</w:t>
      </w:r>
    </w:p>
    <w:bookmarkEnd w:id="33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досрочного выполнения целей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появления иных механизмов ликвидации проблемы, на решение которой была направлена Программа;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невозможности достижения целей Программы, в том числе в силу форс - мажорных обстоятельств;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принятия другой Программы, поглощающей полностью или частично первоначальную Программу по целям и задачам;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в случае неэффективного и (или) нецелевого использования бюджетных средств, выделенных на реализацию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исполнения финансирования в очередном году менее 30процентов от планируемого.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4" w:name="sub_68"/>
      <w:r w:rsidRPr="007F347E">
        <w:rPr>
          <w:rFonts w:ascii="Times New Roman" w:hAnsi="Times New Roman" w:cs="Times New Roman"/>
          <w:sz w:val="28"/>
          <w:szCs w:val="28"/>
          <w:lang w:eastAsia="ru-RU"/>
        </w:rPr>
        <w:t>6.8. При необходимости срок реализации Программы может продлеваться, но не более чем на один год.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5" w:name="sub_69"/>
      <w:bookmarkEnd w:id="34"/>
      <w:r w:rsidRPr="007F347E">
        <w:rPr>
          <w:rFonts w:ascii="Times New Roman" w:hAnsi="Times New Roman" w:cs="Times New Roman"/>
          <w:sz w:val="28"/>
          <w:szCs w:val="28"/>
          <w:lang w:eastAsia="ru-RU"/>
        </w:rPr>
        <w:t>6.9. Утвержденная Программа, финансирование которой определено местным бюджетом, может быть приостановлена администрацией Маякского сельского поселения Отрадненского района в случае:</w:t>
      </w:r>
    </w:p>
    <w:bookmarkEnd w:id="35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изменения социально-экономической политики и пересмотра стратегических перспектив развития Маякского сельского поселения Отрадненского района;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появления иных механизмов решения проблемы, отличных от тех, которые предусматривались Программой;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принятия другой Программы, включающей полностью или частично первоначальную по целям и задачам.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36" w:name="sub_7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7. Контроль и отчетность при реализации Программы</w:t>
      </w:r>
    </w:p>
    <w:bookmarkEnd w:id="36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7" w:name="sub_7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7.1. Контроль исполнения Программы осуществляет глава Маякского сельского поселения Отрадненского района.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8" w:name="sub_72"/>
      <w:bookmarkEnd w:id="37"/>
      <w:r w:rsidRPr="007F347E">
        <w:rPr>
          <w:rFonts w:ascii="Times New Roman" w:hAnsi="Times New Roman" w:cs="Times New Roman"/>
          <w:sz w:val="28"/>
          <w:szCs w:val="28"/>
          <w:lang w:eastAsia="ru-RU"/>
        </w:rPr>
        <w:t>7.2.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несут разработчик и исполнители Программы, при этом разработчик Программы координирует деятельность всех исполнителей, реализации программных мероприятий, организует ведение отчетности по реализации программных мероприятий.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9" w:name="sub_73"/>
      <w:bookmarkEnd w:id="38"/>
      <w:r w:rsidRPr="007F347E">
        <w:rPr>
          <w:rFonts w:ascii="Times New Roman" w:hAnsi="Times New Roman" w:cs="Times New Roman"/>
          <w:sz w:val="28"/>
          <w:szCs w:val="28"/>
          <w:lang w:eastAsia="ru-RU"/>
        </w:rPr>
        <w:t>7.3. С целью обеспечения мониторинга выполнения Программы разработчик Программы ежегодно составляет отчет о реализации Программы, который содержит:</w:t>
      </w:r>
    </w:p>
    <w:bookmarkEnd w:id="39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перечень выполненных мероприятий Программы с указанием объемов и источников финансирования и непосредственных результатов выполнение Программы</w:t>
      </w:r>
      <w:r w:rsidRPr="007F34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hyperlink w:anchor="sub_1300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приложение № 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>3 к настоящему Порядку);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 о ходе реализации мероприятий Программы, в случае неисполнения - анализ причин несвоевременного выполнения программных мероприятий.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0" w:name="sub_74"/>
      <w:r w:rsidRPr="007F347E">
        <w:rPr>
          <w:rFonts w:ascii="Times New Roman" w:hAnsi="Times New Roman" w:cs="Times New Roman"/>
          <w:sz w:val="28"/>
          <w:szCs w:val="28"/>
          <w:lang w:eastAsia="ru-RU"/>
        </w:rPr>
        <w:t>7.4. Годовой отчет о реализации Программы должен содержать пояснительную записку, в которой указываются общая характеристика выполнения Программы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Программы: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1" w:name="sub_75"/>
      <w:bookmarkEnd w:id="40"/>
      <w:r w:rsidRPr="007F347E">
        <w:rPr>
          <w:rFonts w:ascii="Times New Roman" w:hAnsi="Times New Roman" w:cs="Times New Roman"/>
          <w:sz w:val="28"/>
          <w:szCs w:val="28"/>
          <w:lang w:eastAsia="ru-RU"/>
        </w:rPr>
        <w:t>7.5. Годовой отчет о реализации Программы направляется разработчиком Программы для ознакомления главе Маякского сельского поселения Отрадненского района, осуществляющему контроль исполнения Программы.</w:t>
      </w:r>
    </w:p>
    <w:p w:rsidR="00B43EE7" w:rsidRPr="007F347E" w:rsidRDefault="00B43EE7" w:rsidP="007F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2" w:name="sub_77"/>
      <w:bookmarkEnd w:id="4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7.6. Бухгалтерия (экономист) ежегодно, до 1 апреля,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Маякского сельского поселения Отрадненского района.</w:t>
      </w:r>
    </w:p>
    <w:bookmarkEnd w:id="42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/>
      </w:tblPr>
      <w:tblGrid>
        <w:gridCol w:w="6545"/>
        <w:gridCol w:w="3301"/>
      </w:tblGrid>
      <w:tr w:rsidR="00B43EE7" w:rsidRPr="00BE2A6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Маякского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М.М.Чурсинова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43EE7" w:rsidRPr="007F347E" w:rsidSect="00F12D06">
          <w:headerReference w:type="default" r:id="rId12"/>
          <w:footerReference w:type="default" r:id="rId13"/>
          <w:pgSz w:w="11900" w:h="16800"/>
          <w:pgMar w:top="1134" w:right="567" w:bottom="1134" w:left="1701" w:header="720" w:footer="720" w:gutter="0"/>
          <w:cols w:space="720"/>
          <w:noEndnote/>
          <w:titlePg/>
        </w:sectPr>
      </w:pPr>
    </w:p>
    <w:tbl>
      <w:tblPr>
        <w:tblW w:w="0" w:type="auto"/>
        <w:tblInd w:w="2" w:type="dxa"/>
        <w:tblLook w:val="01E0"/>
      </w:tblPr>
      <w:tblGrid>
        <w:gridCol w:w="4076"/>
        <w:gridCol w:w="5770"/>
      </w:tblGrid>
      <w:tr w:rsidR="00B43EE7" w:rsidRPr="00BE2A67">
        <w:tc>
          <w:tcPr>
            <w:tcW w:w="4077" w:type="dxa"/>
          </w:tcPr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  <w:bookmarkStart w:id="43" w:name="sub_1100"/>
          </w:p>
        </w:tc>
        <w:tc>
          <w:tcPr>
            <w:tcW w:w="5771" w:type="dxa"/>
          </w:tcPr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>Приложение № 1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 xml:space="preserve">к </w:t>
            </w:r>
            <w:hyperlink w:anchor="sub_1000" w:history="1">
              <w:r w:rsidRPr="00BE2A6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Порядку</w:t>
              </w:r>
            </w:hyperlink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принятия решения о разработке, формирования, реализации и оценки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эффективности реализации  муниципальных программ Маякского сельского поселения Отрадненского района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</w:p>
        </w:tc>
      </w:tr>
      <w:bookmarkEnd w:id="43"/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Порядок </w:t>
      </w: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br/>
        <w:t>проведения общественного обсуждения проектов муниципальных программ Маякского сельского поселения Отрадненского района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4" w:name="sub_11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проведения общественного обсуждения проектов муниципальных программ Маякского сельского поселения Отрадненского района (далее - Программы).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5" w:name="sub_112"/>
      <w:bookmarkEnd w:id="44"/>
      <w:r w:rsidRPr="007F347E">
        <w:rPr>
          <w:rFonts w:ascii="Times New Roman" w:hAnsi="Times New Roman" w:cs="Times New Roman"/>
          <w:sz w:val="28"/>
          <w:szCs w:val="28"/>
          <w:lang w:eastAsia="ru-RU"/>
        </w:rPr>
        <w:t>2. Общественное обсуждение осуществляется в отношении проектов муниципальных правовых актов об утверждении новых Программ или проектов муниципальных правовых актов о внесении изменений в действующие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6" w:name="sub_113"/>
      <w:bookmarkEnd w:id="45"/>
      <w:r w:rsidRPr="007F347E">
        <w:rPr>
          <w:rFonts w:ascii="Times New Roman" w:hAnsi="Times New Roman" w:cs="Times New Roman"/>
          <w:sz w:val="28"/>
          <w:szCs w:val="28"/>
          <w:lang w:eastAsia="ru-RU"/>
        </w:rPr>
        <w:t>3.  Общественное обсуждение проекта Программы осуществляется отраслевым (функциональным) органом администрации Маякского сельского поселения Отрадненского района, в компетенции которого находится вопрос, регулируемый разрабатываемой Программой, и являющимся разработчиком Программы (далее - Разработчик Программы).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7" w:name="sub_114"/>
      <w:bookmarkEnd w:id="46"/>
      <w:r w:rsidRPr="007F347E">
        <w:rPr>
          <w:rFonts w:ascii="Times New Roman" w:hAnsi="Times New Roman" w:cs="Times New Roman"/>
          <w:sz w:val="28"/>
          <w:szCs w:val="28"/>
          <w:lang w:eastAsia="ru-RU"/>
        </w:rPr>
        <w:t>4. Ответственным за организационное обеспечение проведения общественного обсуждения проекта Программы является его разработчик.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8" w:name="sub_115"/>
      <w:bookmarkEnd w:id="47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5. Общественное обсуждение проектов Программ осуществляется в форме открытого размещения проекта Программы на </w:t>
      </w:r>
      <w:hyperlink r:id="rId14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Маякского сельского поселения Отрадненского района в сети "Интернет" (далее - официальный сайт) с указанием времени, в течение которого будет проводиться его общественное обсуждение, и обеспечением возможности для посетителей сайта оставлять открытые комментарии к размещенному проекту.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9" w:name="sub_116"/>
      <w:bookmarkEnd w:id="48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6.  Общественное обсуждение проекта Программы проводится в течение десяти  рабочих дней со дня его размещения на </w:t>
      </w:r>
      <w:hyperlink r:id="rId15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0" w:name="sub_117"/>
      <w:bookmarkEnd w:id="49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7. Одновременно с размещением текста проекта Программы на </w:t>
      </w:r>
      <w:hyperlink r:id="rId16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следующая информация:</w:t>
      </w:r>
    </w:p>
    <w:bookmarkEnd w:id="50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срок начала и завершения проведения общественного обсуждения проекта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официальный адрес электронной почты в сети "Интернет", по которому направляются в электронной форме замечания и предложения представителей общественности к проекту Программы;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указывается контактное лицо, которое фиксирует поступающие предложения и замечания по проекту Программы и дает необходимые пояснения.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1" w:name="sub_118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8. Замечания и предложения представителей общественности к проекту Программы должны соответствовать требованиям, предъявляемым к обращениям граждан, установленным </w:t>
      </w:r>
      <w:hyperlink r:id="rId17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от 2 мая 2006 года     № 59-ФЗ «О порядке рассмотрения обращений граждан Российской Федерации».</w:t>
      </w:r>
    </w:p>
    <w:bookmarkEnd w:id="51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Замечания и предложения представителей общественности к проекту Программы, поступившие после срока завершения проведения  общественного обсуждения проекта Программы, не учитываются при его доработке и рассматриваются в порядке, установленном </w:t>
      </w:r>
      <w:hyperlink r:id="rId18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от 2 мая 2006 года № 59-ФЗ «О порядке рассмотрения обращений граждан Российской Федерации».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2" w:name="sub_119"/>
      <w:r w:rsidRPr="007F347E">
        <w:rPr>
          <w:rFonts w:ascii="Times New Roman" w:hAnsi="Times New Roman" w:cs="Times New Roman"/>
          <w:sz w:val="28"/>
          <w:szCs w:val="28"/>
          <w:lang w:eastAsia="ru-RU"/>
        </w:rPr>
        <w:t>9. После истечения срока общественного обсуждения проекта Программы Разработчик Программы выполняет одно из следующих действий:</w:t>
      </w:r>
    </w:p>
    <w:bookmarkEnd w:id="52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дорабатывает проект Программы с учетом поступивших замечаний и предложений представителей общественности к проекту Программы, и осуществляет согласование проекта Программы в соответствии с порядком принятия решений о разработке муниципальных программ Маякского сельского поселения Отрадненского района, их формирования и реализации;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оставляет проект Программы без изменений.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3" w:name="sub_10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10. После истечения срока общественного обсуждения проекта Программы Разработчиком Программы готовится таблица замечаний, подписываемая его руководителем,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4" w:name="sub_110"/>
      <w:bookmarkEnd w:id="53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11. В целях информирования представителей общественности об учете (отклонении) замечаний и предложений Разработчиком Программы таблица замечаний размещается на </w:t>
      </w:r>
      <w:hyperlink r:id="rId19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чем через семь рабочих дней после истечения срока публичного обсуждения.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54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55" w:name="sub_1200"/>
    </w:p>
    <w:tbl>
      <w:tblPr>
        <w:tblW w:w="0" w:type="auto"/>
        <w:tblInd w:w="2" w:type="dxa"/>
        <w:tblLook w:val="0000"/>
      </w:tblPr>
      <w:tblGrid>
        <w:gridCol w:w="6545"/>
        <w:gridCol w:w="3301"/>
      </w:tblGrid>
      <w:tr w:rsidR="00B43EE7" w:rsidRPr="00BE2A6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Маякского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М.М.Чурсинова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  <w:sectPr w:rsidR="00B43EE7" w:rsidRPr="007F347E" w:rsidSect="00B23FE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</w:sectPr>
      </w:pPr>
    </w:p>
    <w:tbl>
      <w:tblPr>
        <w:tblW w:w="0" w:type="auto"/>
        <w:tblInd w:w="2" w:type="dxa"/>
        <w:tblLook w:val="01E0"/>
      </w:tblPr>
      <w:tblGrid>
        <w:gridCol w:w="4076"/>
        <w:gridCol w:w="5770"/>
      </w:tblGrid>
      <w:tr w:rsidR="00B43EE7" w:rsidRPr="00BE2A67">
        <w:tc>
          <w:tcPr>
            <w:tcW w:w="4077" w:type="dxa"/>
          </w:tcPr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</w:tcPr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>Приложение № 2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 xml:space="preserve">к </w:t>
            </w:r>
            <w:hyperlink w:anchor="sub_1000" w:history="1">
              <w:r w:rsidRPr="00BE2A6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Порядку</w:t>
              </w:r>
            </w:hyperlink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принятия решения о разработке, формирования, реализации и оценки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эффективности реализации  муниципальных программ Маякского сельского поселения  Отрадненского района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</w:p>
        </w:tc>
      </w:tr>
      <w:bookmarkEnd w:id="55"/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Порядок </w:t>
      </w:r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br/>
        <w:t>проведения оценки эффективности реализации муниципальных программ Маякского сельского поселения Отрадненского района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56" w:name="sub_8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1. Общие положения</w:t>
      </w:r>
    </w:p>
    <w:bookmarkEnd w:id="56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7" w:name="sub_1111"/>
      <w:r w:rsidRPr="007F347E">
        <w:rPr>
          <w:rFonts w:ascii="Times New Roman" w:hAnsi="Times New Roman" w:cs="Times New Roman"/>
          <w:sz w:val="28"/>
          <w:szCs w:val="28"/>
          <w:lang w:eastAsia="ru-RU"/>
        </w:rPr>
        <w:t>1.1. Порядок проведения оценки эффективности реализации муниципальных программ Маякского сельского поселения Отрадненского района (далее - Порядок) определяет правила и критерии оценки эффективности реализации муниципальных программ Маякского сельского поселения Отрадненского района (далее - Программ), позволяющие определить степень достижения целей и задач в зависимости от конечных результатов.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8" w:name="sub_1112"/>
      <w:bookmarkEnd w:id="57"/>
      <w:r w:rsidRPr="007F347E">
        <w:rPr>
          <w:rFonts w:ascii="Times New Roman" w:hAnsi="Times New Roman" w:cs="Times New Roman"/>
          <w:sz w:val="28"/>
          <w:szCs w:val="28"/>
          <w:lang w:eastAsia="ru-RU"/>
        </w:rPr>
        <w:t>1.2. Оценка Программ проводится бухгалтерией (экономист) Маякского сельского поселения Отрадненского района (далее - Отдел экономики) ежегодно до 1 апреля года, следующего за отчетным. По результатам оценки разработчику Программы направляются предложения о корректировке программных мероприятий.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9" w:name="sub_1113"/>
      <w:bookmarkEnd w:id="58"/>
      <w:r w:rsidRPr="007F347E">
        <w:rPr>
          <w:rFonts w:ascii="Times New Roman" w:hAnsi="Times New Roman" w:cs="Times New Roman"/>
          <w:sz w:val="28"/>
          <w:szCs w:val="28"/>
          <w:lang w:eastAsia="ru-RU"/>
        </w:rPr>
        <w:t>1.3. По результатам указанной оценки администрацией Маякского сельского поселения Отрадненского района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0" w:name="sub_1114"/>
      <w:bookmarkEnd w:id="59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1.4. Оценка эффективности реализации Программы проводится по критериям, установленным </w:t>
      </w:r>
      <w:hyperlink w:anchor="sub_900" w:history="1">
        <w:r w:rsidRPr="007F347E">
          <w:rPr>
            <w:rFonts w:ascii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1" w:name="sub_1115"/>
      <w:bookmarkEnd w:id="60"/>
      <w:r w:rsidRPr="007F347E">
        <w:rPr>
          <w:rFonts w:ascii="Times New Roman" w:hAnsi="Times New Roman" w:cs="Times New Roman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2" w:name="sub_11151"/>
      <w:bookmarkEnd w:id="61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1) высокая эффективность Программы - при </w:t>
      </w:r>
      <w:r w:rsidRPr="005818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55.8pt;height:15.6pt;visibility:visible">
            <v:imagedata r:id="rId20" o:title=""/>
          </v:shape>
        </w:pic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3" w:name="sub_11152"/>
      <w:bookmarkEnd w:id="62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2) достаточная эффективность Программы - при </w:t>
      </w:r>
      <w:r w:rsidRPr="005818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" o:spid="_x0000_i1026" type="#_x0000_t75" style="width:50.4pt;height:15.6pt;visibility:visible">
            <v:imagedata r:id="rId21" o:title=""/>
          </v:shape>
        </w:pic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4" w:name="sub_11153"/>
      <w:bookmarkEnd w:id="63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3) низкая эффективность Программы - при </w:t>
      </w:r>
      <w:r w:rsidRPr="005818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27" type="#_x0000_t75" style="width:50.4pt;height:15.6pt;visibility:visible">
            <v:imagedata r:id="rId22" o:title=""/>
          </v:shape>
        </w:pic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5" w:name="sub_11154"/>
      <w:bookmarkEnd w:id="64"/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4) неэффективная реализация Программы при </w:t>
      </w:r>
      <w:r w:rsidRPr="005818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28" type="#_x0000_t75" style="width:34.8pt;height:15.6pt;visibility:visible">
            <v:imagedata r:id="rId23" o:title=""/>
          </v:shape>
        </w:pic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6" w:name="sub_1116"/>
      <w:bookmarkEnd w:id="65"/>
      <w:r w:rsidRPr="007F347E">
        <w:rPr>
          <w:rFonts w:ascii="Times New Roman" w:hAnsi="Times New Roman" w:cs="Times New Roman"/>
          <w:sz w:val="28"/>
          <w:szCs w:val="28"/>
          <w:lang w:eastAsia="ru-RU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66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8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29" type="#_x0000_t75" style="width:61.2pt;height:15.6pt;visibility:visible">
            <v:imagedata r:id="rId24" o:title=""/>
          </v:shape>
        </w:pict>
      </w:r>
      <w:r w:rsidRPr="007F347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8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" o:spid="_x0000_i1030" type="#_x0000_t75" style="width:55.2pt;height:15.6pt;visibility:visible">
            <v:imagedata r:id="rId25" o:title=""/>
          </v:shape>
        </w:pic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где: Yi - весовой коэффициент i-ro критерия;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>Bi - балльная оценка, присвоенная Программе по i-му критерию.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bookmarkStart w:id="67" w:name="sub_900"/>
      <w:r w:rsidRPr="007F347E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2. Система критериев, применяемая для оценки эффективности Программ</w:t>
      </w:r>
    </w:p>
    <w:bookmarkEnd w:id="67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418"/>
        <w:gridCol w:w="2268"/>
        <w:gridCol w:w="1134"/>
        <w:gridCol w:w="1417"/>
      </w:tblGrid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Обозначение критерия (Х)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Весовой коэффициент (Y)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Формулировка критерия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Градация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Бальная оценка (В)</w:t>
            </w: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1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5" o:spid="_x0000_i1031" type="#_x0000_t75" style="width:34.2pt;height:12.6pt;visibility:visible">
                  <v:imagedata r:id="rId26" o:title=""/>
                </v:shape>
              </w:pic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Достижение целевых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43EE7" w:rsidRPr="00BE2A67">
        <w:trPr>
          <w:trHeight w:val="203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Более 80 процентов показателей целей соответствуют или выше предусмотренных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rPr>
          <w:trHeight w:val="225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 50 до 79 процентов показателей целей соответствуют или выше предусмотренных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Менее 50 процентов показателей целей соответствуют или выше предусмотренных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rPr>
          <w:trHeight w:val="152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Отчет полностью соответствует установленным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1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4" o:spid="_x0000_i1032" type="#_x0000_t75" style="width:34.2pt;height:12.6pt;visibility:visible">
                  <v:imagedata r:id="rId27" o:title=""/>
                </v:shape>
              </w:pic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Средства освоены на         100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1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3" o:spid="_x0000_i1033" type="#_x0000_t75" style="width:34.2pt;height:12.6pt;visibility:visible">
                  <v:imagedata r:id="rId28" o:title=""/>
                </v:shape>
              </w:pic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средств муниципального бюджета (кроме экономии от проведения торгов и запросов котировок)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Средства освоены от 85 до 100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Средства освоены менее чем на 85 процентов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rPr>
          <w:trHeight w:val="181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Выполнены 100 процентов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1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" o:spid="_x0000_i1034" type="#_x0000_t75" style="width:34.2pt;height:12.6pt;visibility:visible">
                  <v:imagedata r:id="rId29" o:title=""/>
                </v:shape>
              </w:pic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Выполнены от 80 до 99 процентов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Выполнены от 65 до 79 процентов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Выполнены менее 65 процентов предусмотренных в Программе мероприятий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Достигнуты 100 процентов показателей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1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" o:spid="_x0000_i1035" type="#_x0000_t75" style="width:34.2pt;height:12.6pt;visibility:visible">
                  <v:imagedata r:id="rId30" o:title=""/>
                </v:shape>
              </w:pic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Достигнуты от 85 до 99 процентов показателей эффективности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Достигнуты от 50 до 84 процентов показателей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3EE7" w:rsidRPr="00BE2A67">
        <w:trPr>
          <w:trHeight w:val="205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3EE7" w:rsidRPr="00BE2A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Достигнуты менее 50 процентов показателей эффективности либо показатели эффективности не представлены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/>
      </w:tblPr>
      <w:tblGrid>
        <w:gridCol w:w="6545"/>
        <w:gridCol w:w="3301"/>
      </w:tblGrid>
      <w:tr w:rsidR="00B43EE7" w:rsidRPr="00BE2A6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Маякского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М.М.Чурсинова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  <w:sectPr w:rsidR="00B43EE7" w:rsidRPr="007F347E" w:rsidSect="00B23FE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</w:sectPr>
      </w:pPr>
      <w:bookmarkStart w:id="68" w:name="sub_1300"/>
    </w:p>
    <w:tbl>
      <w:tblPr>
        <w:tblW w:w="0" w:type="auto"/>
        <w:tblInd w:w="2" w:type="dxa"/>
        <w:tblLook w:val="01E0"/>
      </w:tblPr>
      <w:tblGrid>
        <w:gridCol w:w="3933"/>
        <w:gridCol w:w="5636"/>
      </w:tblGrid>
      <w:tr w:rsidR="00B43EE7" w:rsidRPr="00BE2A67">
        <w:tc>
          <w:tcPr>
            <w:tcW w:w="4077" w:type="dxa"/>
          </w:tcPr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</w:tcPr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>Приложение № 3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 xml:space="preserve">к </w:t>
            </w:r>
            <w:hyperlink w:anchor="sub_1000" w:history="1">
              <w:r w:rsidRPr="00BE2A6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Порядку</w:t>
              </w:r>
            </w:hyperlink>
            <w:r w:rsidRPr="00BE2A67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принятия решения о разработке, формирования, реализации и оценки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эффективности реализации  муниципальных программ Маякского сельского поселения Отрадненского района</w:t>
            </w:r>
          </w:p>
          <w:p w:rsidR="00B43EE7" w:rsidRPr="00BE2A67" w:rsidRDefault="00B43EE7" w:rsidP="00BE2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bookmarkEnd w:id="68"/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51"/>
        <w:gridCol w:w="840"/>
        <w:gridCol w:w="560"/>
        <w:gridCol w:w="280"/>
        <w:gridCol w:w="980"/>
        <w:gridCol w:w="420"/>
        <w:gridCol w:w="140"/>
        <w:gridCol w:w="140"/>
        <w:gridCol w:w="840"/>
        <w:gridCol w:w="700"/>
        <w:gridCol w:w="700"/>
        <w:gridCol w:w="280"/>
        <w:gridCol w:w="280"/>
        <w:gridCol w:w="280"/>
        <w:gridCol w:w="700"/>
        <w:gridCol w:w="700"/>
        <w:gridCol w:w="700"/>
      </w:tblGrid>
      <w:tr w:rsidR="00B43EE7" w:rsidRPr="00BE2A6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color w:val="26282F"/>
                <w:sz w:val="28"/>
                <w:szCs w:val="28"/>
                <w:lang w:eastAsia="ru-RU"/>
              </w:rPr>
              <w:t>Годовой отчет о реализации муниципальных программ</w:t>
            </w:r>
          </w:p>
        </w:tc>
      </w:tr>
      <w:tr w:rsidR="00B43EE7" w:rsidRPr="00BE2A67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7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 руб.</w:t>
            </w:r>
          </w:p>
        </w:tc>
      </w:tr>
      <w:tr w:rsidR="00B43EE7" w:rsidRPr="00BE2A6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Предусмотрено программой с учетом внесенных изменений по состоянию на 31.12.20__ год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ассигнования, утвержденные решением Совета МО Отрадненский район 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бюджете по состоянию на 31.12.20__ год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бюджета</w:t>
            </w: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фонды</w:t>
            </w: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фонды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фонды</w:t>
            </w:r>
          </w:p>
        </w:tc>
      </w:tr>
      <w:tr w:rsidR="00B43EE7" w:rsidRPr="00BE2A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</w:tr>
      <w:tr w:rsidR="00B43EE7" w:rsidRPr="00BE2A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E7" w:rsidRPr="00BE2A67"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структурного 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подразделения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2" w:type="dxa"/>
        <w:tblLook w:val="0000"/>
      </w:tblPr>
      <w:tblGrid>
        <w:gridCol w:w="4262"/>
        <w:gridCol w:w="5519"/>
      </w:tblGrid>
      <w:tr w:rsidR="00B43EE7" w:rsidRPr="00BE2A67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общего отдела администрации Маякского сельского поселения 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М.М.Чурсинова</w:t>
            </w:r>
          </w:p>
          <w:p w:rsidR="00B43EE7" w:rsidRPr="007F347E" w:rsidRDefault="00B43EE7" w:rsidP="007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Pr="007F347E" w:rsidRDefault="00B43EE7" w:rsidP="007F3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EE7" w:rsidRDefault="00B43EE7">
      <w:bookmarkStart w:id="69" w:name="_GoBack"/>
      <w:bookmarkEnd w:id="69"/>
    </w:p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p w:rsidR="00B43EE7" w:rsidRDefault="00B43EE7"/>
    <w:sectPr w:rsidR="00B43EE7" w:rsidSect="00B9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E7" w:rsidRDefault="00B43EE7" w:rsidP="00B957B4">
      <w:pPr>
        <w:spacing w:after="0" w:line="240" w:lineRule="auto"/>
      </w:pPr>
      <w:r>
        <w:separator/>
      </w:r>
    </w:p>
  </w:endnote>
  <w:endnote w:type="continuationSeparator" w:id="0">
    <w:p w:rsidR="00B43EE7" w:rsidRDefault="00B43EE7" w:rsidP="00B9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E7" w:rsidRDefault="00B43EE7" w:rsidP="00A85284">
    <w:pPr>
      <w:pStyle w:val="Footer"/>
      <w:ind w:right="360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E7" w:rsidRDefault="00B43EE7" w:rsidP="00B957B4">
      <w:pPr>
        <w:spacing w:after="0" w:line="240" w:lineRule="auto"/>
      </w:pPr>
      <w:r>
        <w:separator/>
      </w:r>
    </w:p>
  </w:footnote>
  <w:footnote w:type="continuationSeparator" w:id="0">
    <w:p w:rsidR="00B43EE7" w:rsidRDefault="00B43EE7" w:rsidP="00B9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E7" w:rsidRPr="006553AA" w:rsidRDefault="00B43EE7" w:rsidP="00F12D06">
    <w:pPr>
      <w:pStyle w:val="Header"/>
      <w:framePr w:wrap="auto" w:vAnchor="text" w:hAnchor="margin" w:xAlign="center" w:y="1"/>
      <w:ind w:firstLine="0"/>
      <w:rPr>
        <w:rStyle w:val="PageNumber"/>
        <w:rFonts w:ascii="Times New Roman" w:hAnsi="Times New Roman"/>
      </w:rPr>
    </w:pPr>
    <w:r w:rsidRPr="006553AA">
      <w:rPr>
        <w:rStyle w:val="PageNumber"/>
        <w:rFonts w:ascii="Times New Roman" w:hAnsi="Times New Roman"/>
      </w:rPr>
      <w:fldChar w:fldCharType="begin"/>
    </w:r>
    <w:r w:rsidRPr="006553AA">
      <w:rPr>
        <w:rStyle w:val="PageNumber"/>
        <w:rFonts w:ascii="Times New Roman" w:hAnsi="Times New Roman"/>
      </w:rPr>
      <w:instrText xml:space="preserve">PAGE  </w:instrText>
    </w:r>
    <w:r w:rsidRPr="006553AA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 w:rsidRPr="006553AA">
      <w:rPr>
        <w:rStyle w:val="PageNumber"/>
        <w:rFonts w:ascii="Times New Roman" w:hAnsi="Times New Roman"/>
      </w:rPr>
      <w:fldChar w:fldCharType="end"/>
    </w:r>
  </w:p>
  <w:p w:rsidR="00B43EE7" w:rsidRDefault="00B43EE7">
    <w:pPr>
      <w:pStyle w:val="Header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0C2"/>
    <w:rsid w:val="002614E0"/>
    <w:rsid w:val="003C17FF"/>
    <w:rsid w:val="005765CA"/>
    <w:rsid w:val="00581880"/>
    <w:rsid w:val="006553AA"/>
    <w:rsid w:val="007F347E"/>
    <w:rsid w:val="00933098"/>
    <w:rsid w:val="00A33335"/>
    <w:rsid w:val="00A55920"/>
    <w:rsid w:val="00A85284"/>
    <w:rsid w:val="00B23FE1"/>
    <w:rsid w:val="00B43EE7"/>
    <w:rsid w:val="00B957B4"/>
    <w:rsid w:val="00BE2A67"/>
    <w:rsid w:val="00C83708"/>
    <w:rsid w:val="00C850C2"/>
    <w:rsid w:val="00C95433"/>
    <w:rsid w:val="00CD4CBA"/>
    <w:rsid w:val="00F12D06"/>
    <w:rsid w:val="00F3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B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4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F347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7F347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F347E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47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347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47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47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7F347E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7F347E"/>
    <w:rPr>
      <w:rFonts w:cs="Times New Roman"/>
      <w:bCs/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7F347E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3">
    <w:name w:val="Внимание: криминал!!"/>
    <w:basedOn w:val="a2"/>
    <w:next w:val="Normal"/>
    <w:uiPriority w:val="99"/>
    <w:rsid w:val="007F347E"/>
  </w:style>
  <w:style w:type="paragraph" w:customStyle="1" w:styleId="a4">
    <w:name w:val="Внимание: недобросовестность!"/>
    <w:basedOn w:val="a2"/>
    <w:next w:val="Normal"/>
    <w:uiPriority w:val="99"/>
    <w:rsid w:val="007F347E"/>
  </w:style>
  <w:style w:type="character" w:customStyle="1" w:styleId="a5">
    <w:name w:val="Выделение для Базового Поиска"/>
    <w:basedOn w:val="a"/>
    <w:uiPriority w:val="99"/>
    <w:rsid w:val="007F347E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7F347E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9">
    <w:name w:val="Заголовок"/>
    <w:basedOn w:val="a8"/>
    <w:next w:val="Normal"/>
    <w:uiPriority w:val="99"/>
    <w:rsid w:val="007F347E"/>
    <w:rPr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7F347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d">
    <w:name w:val="Заголовок своего сообщения"/>
    <w:basedOn w:val="a"/>
    <w:uiPriority w:val="99"/>
    <w:rsid w:val="007F347E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basedOn w:val="a"/>
    <w:uiPriority w:val="99"/>
    <w:rsid w:val="007F347E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1">
    <w:name w:val="Заголовок ЭР (правое окно)"/>
    <w:basedOn w:val="af0"/>
    <w:next w:val="Normal"/>
    <w:uiPriority w:val="99"/>
    <w:rsid w:val="007F347E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7F347E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4">
    <w:name w:val="Информация об изменениях"/>
    <w:basedOn w:val="af3"/>
    <w:next w:val="Normal"/>
    <w:uiPriority w:val="99"/>
    <w:rsid w:val="007F34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мментарий"/>
    <w:basedOn w:val="af5"/>
    <w:next w:val="Normal"/>
    <w:uiPriority w:val="99"/>
    <w:rsid w:val="007F34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7F347E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лонтитул (левый)"/>
    <w:basedOn w:val="af8"/>
    <w:next w:val="Normal"/>
    <w:uiPriority w:val="99"/>
    <w:rsid w:val="007F347E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лонтитул (правый)"/>
    <w:basedOn w:val="afa"/>
    <w:next w:val="Normal"/>
    <w:uiPriority w:val="99"/>
    <w:rsid w:val="007F347E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7F347E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7F347E"/>
  </w:style>
  <w:style w:type="paragraph" w:customStyle="1" w:styleId="afe">
    <w:name w:val="Моноширинный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">
    <w:name w:val="Найденные слова"/>
    <w:basedOn w:val="a"/>
    <w:uiPriority w:val="99"/>
    <w:rsid w:val="007F347E"/>
    <w:rPr>
      <w:rFonts w:cs="Times New Roman"/>
      <w:bCs/>
      <w:shd w:val="clear" w:color="auto" w:fill="auto"/>
    </w:rPr>
  </w:style>
  <w:style w:type="character" w:customStyle="1" w:styleId="aff0">
    <w:name w:val="Не вступил в силу"/>
    <w:basedOn w:val="a"/>
    <w:uiPriority w:val="99"/>
    <w:rsid w:val="007F347E"/>
    <w:rPr>
      <w:rFonts w:cs="Times New Roman"/>
      <w:bCs/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7F347E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Таблицы (моноширинный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4">
    <w:name w:val="Оглавление"/>
    <w:basedOn w:val="aff3"/>
    <w:next w:val="Normal"/>
    <w:uiPriority w:val="99"/>
    <w:rsid w:val="007F347E"/>
    <w:pPr>
      <w:ind w:left="140"/>
    </w:pPr>
  </w:style>
  <w:style w:type="character" w:customStyle="1" w:styleId="aff5">
    <w:name w:val="Опечатки"/>
    <w:uiPriority w:val="99"/>
    <w:rsid w:val="007F347E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7F347E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7F347E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3"/>
    <w:next w:val="Normal"/>
    <w:uiPriority w:val="99"/>
    <w:rsid w:val="007F347E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Постоянная часть"/>
    <w:basedOn w:val="a8"/>
    <w:next w:val="Normal"/>
    <w:uiPriority w:val="99"/>
    <w:rsid w:val="007F347E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Пример."/>
    <w:basedOn w:val="a2"/>
    <w:next w:val="Normal"/>
    <w:uiPriority w:val="99"/>
    <w:rsid w:val="007F347E"/>
  </w:style>
  <w:style w:type="paragraph" w:customStyle="1" w:styleId="affd">
    <w:name w:val="Примечание."/>
    <w:basedOn w:val="a2"/>
    <w:next w:val="Normal"/>
    <w:uiPriority w:val="99"/>
    <w:rsid w:val="007F347E"/>
  </w:style>
  <w:style w:type="character" w:customStyle="1" w:styleId="affe">
    <w:name w:val="Продолжение ссылки"/>
    <w:basedOn w:val="a0"/>
    <w:uiPriority w:val="99"/>
    <w:rsid w:val="007F347E"/>
  </w:style>
  <w:style w:type="paragraph" w:customStyle="1" w:styleId="afff">
    <w:name w:val="Словарная статья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Сравнение редакций"/>
    <w:basedOn w:val="a"/>
    <w:uiPriority w:val="99"/>
    <w:rsid w:val="007F347E"/>
    <w:rPr>
      <w:rFonts w:cs="Times New Roman"/>
      <w:bCs/>
    </w:rPr>
  </w:style>
  <w:style w:type="character" w:customStyle="1" w:styleId="afff1">
    <w:name w:val="Сравнение редакций. Добавленный фрагмент"/>
    <w:uiPriority w:val="99"/>
    <w:rsid w:val="007F347E"/>
    <w:rPr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7F347E"/>
    <w:rPr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2"/>
    <w:next w:val="Normal"/>
    <w:uiPriority w:val="99"/>
    <w:rsid w:val="007F347E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7">
    <w:name w:val="Утратил силу"/>
    <w:basedOn w:val="a"/>
    <w:uiPriority w:val="99"/>
    <w:rsid w:val="007F347E"/>
    <w:rPr>
      <w:rFonts w:cs="Times New Roman"/>
      <w:bCs/>
      <w:strike/>
      <w:color w:val="auto"/>
    </w:rPr>
  </w:style>
  <w:style w:type="paragraph" w:customStyle="1" w:styleId="afff8">
    <w:name w:val="Формула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9">
    <w:name w:val="Центрированный (таблица)"/>
    <w:basedOn w:val="aff2"/>
    <w:next w:val="Normal"/>
    <w:uiPriority w:val="99"/>
    <w:rsid w:val="007F347E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7F347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F347E"/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34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347E"/>
    <w:rPr>
      <w:rFonts w:ascii="Arial" w:hAnsi="Arial" w:cs="Arial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F34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34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347E"/>
    <w:rPr>
      <w:rFonts w:ascii="Arial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34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347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7F347E"/>
    <w:rPr>
      <w:rFonts w:cs="Times New Roman"/>
      <w:color w:val="0000FF"/>
      <w:u w:val="single"/>
    </w:rPr>
  </w:style>
  <w:style w:type="paragraph" w:customStyle="1" w:styleId="afffa">
    <w:name w:val="Знак"/>
    <w:basedOn w:val="Normal"/>
    <w:uiPriority w:val="99"/>
    <w:rsid w:val="007F347E"/>
    <w:pPr>
      <w:tabs>
        <w:tab w:val="left" w:pos="1134"/>
      </w:tabs>
      <w:spacing w:after="160" w:line="240" w:lineRule="exact"/>
    </w:pPr>
    <w:rPr>
      <w:rFonts w:ascii="Arial" w:eastAsia="Times New Roman" w:hAnsi="Arial" w:cs="Arial"/>
      <w:noProof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DF762C0CCE8C42AA82276411C391DB1AF2BDEA631ACABF40FB26CCC2451EA9148CF79235B4592tD4EI" TargetMode="External"/><Relationship Id="rId13" Type="http://schemas.openxmlformats.org/officeDocument/2006/relationships/footer" Target="footer1.xml"/><Relationship Id="rId18" Type="http://schemas.openxmlformats.org/officeDocument/2006/relationships/hyperlink" Target="garantF1://12046661.0" TargetMode="External"/><Relationship Id="rId26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image" Target="media/image2.emf"/><Relationship Id="rId7" Type="http://schemas.openxmlformats.org/officeDocument/2006/relationships/hyperlink" Target="consultantplus://offline/ref=C3EDF762C0CCE8C42AA82276411C391DB1AF24D0AE37ACABF40FB26CCC2451EA9148CF79235B4499tD44I" TargetMode="External"/><Relationship Id="rId12" Type="http://schemas.openxmlformats.org/officeDocument/2006/relationships/header" Target="header1.xml"/><Relationship Id="rId17" Type="http://schemas.openxmlformats.org/officeDocument/2006/relationships/hyperlink" Target="garantF1://12046661.0" TargetMode="External"/><Relationship Id="rId25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hyperlink" Target="garantF1://31400130.988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hyperlink" Target="consultantplus://offline/ref=C3EDF762C0CCE8C42AA82276411C391DB1AE25DEAF3FACABF40FB26CCC2451EA9148CF7923584699tD44I" TargetMode="External"/><Relationship Id="rId11" Type="http://schemas.openxmlformats.org/officeDocument/2006/relationships/hyperlink" Target="garantF1://12082695.927" TargetMode="External"/><Relationship Id="rId24" Type="http://schemas.openxmlformats.org/officeDocument/2006/relationships/image" Target="media/image5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31400130.988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hyperlink" Target="consultantplus://offline/ref=C3EDF762C0CCE8C42AA82276411C391DB1AF2DD4A334ACABF40FB26CCC2451EA9148CF79235B4398tD4FI" TargetMode="External"/><Relationship Id="rId19" Type="http://schemas.openxmlformats.org/officeDocument/2006/relationships/hyperlink" Target="garantF1://31400130.988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EDF762C0CCE8C42AA82276411C391DB1AF2BDEA631ACABF40FB26CCC2451EA9148CF79235B4598tD41I" TargetMode="External"/><Relationship Id="rId14" Type="http://schemas.openxmlformats.org/officeDocument/2006/relationships/hyperlink" Target="garantF1://31400130.988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19</Pages>
  <Words>4444</Words>
  <Characters>25335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Маяк</dc:creator>
  <cp:keywords/>
  <dc:description/>
  <cp:lastModifiedBy>Пользователь</cp:lastModifiedBy>
  <cp:revision>4</cp:revision>
  <dcterms:created xsi:type="dcterms:W3CDTF">2020-10-20T08:34:00Z</dcterms:created>
  <dcterms:modified xsi:type="dcterms:W3CDTF">2021-10-06T16:19:00Z</dcterms:modified>
</cp:coreProperties>
</file>