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86" w:rsidRPr="002C769D" w:rsidRDefault="00CF4C86" w:rsidP="002C769D">
      <w:pPr>
        <w:tabs>
          <w:tab w:val="left" w:pos="7726"/>
        </w:tabs>
        <w:spacing w:after="0" w:line="240" w:lineRule="auto"/>
        <w:rPr>
          <w:rFonts w:ascii="Times New Roman" w:hAnsi="Times New Roman" w:cs="Times New Roman"/>
          <w:sz w:val="24"/>
          <w:szCs w:val="24"/>
        </w:rPr>
      </w:pPr>
      <w:r>
        <w:rPr>
          <w:rFonts w:ascii="Arial Black" w:hAnsi="Arial Black" w:cs="Arial Black"/>
          <w:b/>
          <w:bCs/>
          <w:sz w:val="24"/>
          <w:szCs w:val="24"/>
        </w:rPr>
        <w:tab/>
      </w:r>
    </w:p>
    <w:p w:rsidR="00CF4C86" w:rsidRPr="00D505CD" w:rsidRDefault="00CF4C86" w:rsidP="00276554">
      <w:pPr>
        <w:spacing w:after="0" w:line="240" w:lineRule="auto"/>
        <w:jc w:val="center"/>
        <w:rPr>
          <w:rFonts w:ascii="Arial Black" w:hAnsi="Arial Black" w:cs="Arial Black"/>
          <w:b/>
          <w:bCs/>
          <w:sz w:val="24"/>
          <w:szCs w:val="24"/>
        </w:rPr>
      </w:pPr>
      <w:r w:rsidRPr="00F332AE">
        <w:rPr>
          <w:rFonts w:ascii="Arial Black" w:hAnsi="Arial Black" w:cs="Arial Black"/>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pt;height:47.25pt;visibility:visible">
            <v:imagedata r:id="rId5" o:title=""/>
          </v:shape>
        </w:pict>
      </w:r>
    </w:p>
    <w:p w:rsidR="00CF4C86" w:rsidRPr="00D505CD" w:rsidRDefault="00CF4C86" w:rsidP="00D505CD">
      <w:pPr>
        <w:pStyle w:val="NoSpacing"/>
        <w:jc w:val="center"/>
      </w:pPr>
    </w:p>
    <w:p w:rsidR="00CF4C86" w:rsidRPr="002C769D" w:rsidRDefault="00CF4C86" w:rsidP="00D505CD">
      <w:pPr>
        <w:pStyle w:val="NoSpacing"/>
        <w:jc w:val="center"/>
        <w:rPr>
          <w:rFonts w:ascii="Times New Roman" w:hAnsi="Times New Roman" w:cs="Times New Roman"/>
          <w:sz w:val="28"/>
          <w:szCs w:val="28"/>
          <w:lang w:eastAsia="ru-RU"/>
        </w:rPr>
      </w:pPr>
      <w:r w:rsidRPr="002C769D">
        <w:rPr>
          <w:rFonts w:ascii="Times New Roman" w:hAnsi="Times New Roman" w:cs="Times New Roman"/>
          <w:sz w:val="28"/>
          <w:szCs w:val="28"/>
          <w:lang w:eastAsia="ru-RU"/>
        </w:rPr>
        <w:t>АДМИНИСТРАЦИЯ МАЯКСКОГО СЕЛЬСКОГО ПОСЕЛЕНИЯ</w:t>
      </w:r>
    </w:p>
    <w:p w:rsidR="00CF4C86" w:rsidRPr="002C769D" w:rsidRDefault="00CF4C86" w:rsidP="00D505CD">
      <w:pPr>
        <w:pStyle w:val="NoSpacing"/>
        <w:jc w:val="center"/>
        <w:rPr>
          <w:rFonts w:ascii="Times New Roman" w:hAnsi="Times New Roman" w:cs="Times New Roman"/>
          <w:sz w:val="28"/>
          <w:szCs w:val="28"/>
          <w:lang w:eastAsia="ru-RU"/>
        </w:rPr>
      </w:pPr>
      <w:r w:rsidRPr="002C769D">
        <w:rPr>
          <w:rFonts w:ascii="Times New Roman" w:hAnsi="Times New Roman" w:cs="Times New Roman"/>
          <w:sz w:val="28"/>
          <w:szCs w:val="28"/>
          <w:lang w:eastAsia="ru-RU"/>
        </w:rPr>
        <w:t>ОТРАДНЕНСКОГО РАЙОНА</w:t>
      </w:r>
    </w:p>
    <w:p w:rsidR="00CF4C86" w:rsidRPr="002C769D" w:rsidRDefault="00CF4C86" w:rsidP="00D505CD">
      <w:pPr>
        <w:pStyle w:val="NoSpacing"/>
        <w:jc w:val="center"/>
        <w:rPr>
          <w:rFonts w:ascii="Times New Roman" w:hAnsi="Times New Roman" w:cs="Times New Roman"/>
          <w:sz w:val="28"/>
          <w:szCs w:val="28"/>
          <w:lang w:eastAsia="ru-RU"/>
        </w:rPr>
      </w:pPr>
    </w:p>
    <w:p w:rsidR="00CF4C86" w:rsidRPr="002C769D" w:rsidRDefault="00CF4C86" w:rsidP="00D505CD">
      <w:pPr>
        <w:pStyle w:val="NoSpacing"/>
        <w:jc w:val="center"/>
        <w:rPr>
          <w:rFonts w:ascii="Times New Roman" w:hAnsi="Times New Roman" w:cs="Times New Roman"/>
          <w:sz w:val="28"/>
          <w:szCs w:val="28"/>
          <w:lang w:eastAsia="ru-RU"/>
        </w:rPr>
      </w:pPr>
      <w:r w:rsidRPr="002C769D">
        <w:rPr>
          <w:rFonts w:ascii="Times New Roman" w:hAnsi="Times New Roman" w:cs="Times New Roman"/>
          <w:sz w:val="28"/>
          <w:szCs w:val="28"/>
          <w:lang w:eastAsia="ru-RU"/>
        </w:rPr>
        <w:t>ПОСТАНОВЛЕНИЕ</w:t>
      </w:r>
    </w:p>
    <w:p w:rsidR="00CF4C86" w:rsidRPr="002C769D" w:rsidRDefault="00CF4C86" w:rsidP="00D505CD">
      <w:pPr>
        <w:pStyle w:val="NoSpacing"/>
        <w:jc w:val="center"/>
        <w:rPr>
          <w:rFonts w:ascii="Times New Roman" w:hAnsi="Times New Roman" w:cs="Times New Roman"/>
          <w:sz w:val="28"/>
          <w:szCs w:val="28"/>
          <w:lang w:eastAsia="ru-RU"/>
        </w:rPr>
      </w:pPr>
    </w:p>
    <w:p w:rsidR="00CF4C86" w:rsidRDefault="00CF4C86" w:rsidP="002C769D">
      <w:pPr>
        <w:pStyle w:val="NoSpacing"/>
        <w:rPr>
          <w:rFonts w:ascii="Times New Roman" w:hAnsi="Times New Roman" w:cs="Times New Roman"/>
          <w:sz w:val="28"/>
          <w:szCs w:val="28"/>
          <w:lang w:val="en-US" w:eastAsia="ru-RU"/>
        </w:rPr>
      </w:pPr>
      <w:r>
        <w:rPr>
          <w:rFonts w:ascii="Times New Roman" w:hAnsi="Times New Roman" w:cs="Times New Roman"/>
          <w:sz w:val="28"/>
          <w:szCs w:val="28"/>
          <w:lang w:eastAsia="ru-RU"/>
        </w:rPr>
        <w:t>от 22.07.2019</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года</w:t>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 xml:space="preserve">                                      № 35</w:t>
      </w:r>
    </w:p>
    <w:p w:rsidR="00CF4C86" w:rsidRPr="001D256E" w:rsidRDefault="00CF4C86" w:rsidP="001D256E">
      <w:pPr>
        <w:pStyle w:val="NoSpacing"/>
        <w:jc w:val="center"/>
        <w:rPr>
          <w:rFonts w:ascii="Times New Roman" w:hAnsi="Times New Roman" w:cs="Times New Roman"/>
          <w:b/>
          <w:bCs/>
          <w:sz w:val="28"/>
          <w:szCs w:val="28"/>
          <w:lang w:val="en-US" w:eastAsia="ru-RU"/>
        </w:rPr>
      </w:pPr>
      <w:r w:rsidRPr="002C769D">
        <w:rPr>
          <w:rFonts w:ascii="Times New Roman" w:hAnsi="Times New Roman" w:cs="Times New Roman"/>
          <w:sz w:val="28"/>
          <w:szCs w:val="28"/>
          <w:lang w:eastAsia="ru-RU"/>
        </w:rPr>
        <w:t>пос.</w:t>
      </w:r>
      <w:r>
        <w:rPr>
          <w:rFonts w:ascii="Times New Roman" w:hAnsi="Times New Roman" w:cs="Times New Roman"/>
          <w:sz w:val="28"/>
          <w:szCs w:val="28"/>
          <w:lang w:eastAsia="ru-RU"/>
        </w:rPr>
        <w:t xml:space="preserve"> </w:t>
      </w:r>
      <w:r w:rsidRPr="002C769D">
        <w:rPr>
          <w:rFonts w:ascii="Times New Roman" w:hAnsi="Times New Roman" w:cs="Times New Roman"/>
          <w:sz w:val="28"/>
          <w:szCs w:val="28"/>
          <w:lang w:eastAsia="ru-RU"/>
        </w:rPr>
        <w:t>Маяк</w:t>
      </w:r>
    </w:p>
    <w:p w:rsidR="00CF4C86" w:rsidRPr="002C769D" w:rsidRDefault="00CF4C86" w:rsidP="00D505CD">
      <w:pPr>
        <w:pStyle w:val="NoSpacing"/>
        <w:jc w:val="center"/>
        <w:rPr>
          <w:rFonts w:ascii="Times New Roman" w:hAnsi="Times New Roman" w:cs="Times New Roman"/>
          <w:sz w:val="28"/>
          <w:szCs w:val="28"/>
          <w:lang w:eastAsia="ru-RU"/>
        </w:rPr>
      </w:pPr>
    </w:p>
    <w:p w:rsidR="00CF4C86" w:rsidRPr="002C769D" w:rsidRDefault="00CF4C86" w:rsidP="00A0677F">
      <w:pPr>
        <w:spacing w:after="0" w:line="240" w:lineRule="auto"/>
        <w:jc w:val="center"/>
        <w:rPr>
          <w:rFonts w:ascii="Times New Roman" w:hAnsi="Times New Roman" w:cs="Times New Roman"/>
          <w:b/>
          <w:bCs/>
          <w:sz w:val="28"/>
          <w:szCs w:val="28"/>
          <w:lang w:eastAsia="ru-RU"/>
        </w:rPr>
      </w:pPr>
      <w:r w:rsidRPr="002C769D">
        <w:rPr>
          <w:rFonts w:ascii="Times New Roman" w:hAnsi="Times New Roman" w:cs="Times New Roman"/>
          <w:b/>
          <w:bCs/>
          <w:sz w:val="28"/>
          <w:szCs w:val="28"/>
          <w:lang w:eastAsia="ru-RU"/>
        </w:rPr>
        <w:t xml:space="preserve">Об утверждении административного регламента </w:t>
      </w:r>
    </w:p>
    <w:p w:rsidR="00CF4C86" w:rsidRPr="002C769D" w:rsidRDefault="00CF4C86" w:rsidP="00A0677F">
      <w:pPr>
        <w:spacing w:after="0" w:line="240" w:lineRule="auto"/>
        <w:jc w:val="center"/>
        <w:rPr>
          <w:rFonts w:ascii="Times New Roman" w:hAnsi="Times New Roman" w:cs="Times New Roman"/>
          <w:b/>
          <w:bCs/>
          <w:sz w:val="28"/>
          <w:szCs w:val="28"/>
          <w:lang w:eastAsia="ru-RU"/>
        </w:rPr>
      </w:pPr>
      <w:r w:rsidRPr="002C769D">
        <w:rPr>
          <w:rFonts w:ascii="Times New Roman" w:hAnsi="Times New Roman" w:cs="Times New Roman"/>
          <w:b/>
          <w:bCs/>
          <w:sz w:val="28"/>
          <w:szCs w:val="28"/>
          <w:lang w:eastAsia="ru-RU"/>
        </w:rPr>
        <w:t>предоставления муниципальной услуги  «Предоставление порубочного билета и (или) разрешения на пересадку деревьев и кустарников»</w:t>
      </w:r>
    </w:p>
    <w:p w:rsidR="00CF4C86" w:rsidRDefault="00CF4C86" w:rsidP="002C769D">
      <w:pPr>
        <w:spacing w:after="0" w:line="240" w:lineRule="auto"/>
        <w:ind w:firstLine="708"/>
        <w:jc w:val="both"/>
        <w:rPr>
          <w:rFonts w:ascii="Times New Roman" w:hAnsi="Times New Roman" w:cs="Times New Roman"/>
          <w:sz w:val="28"/>
          <w:szCs w:val="28"/>
          <w:lang w:eastAsia="ar-SA"/>
        </w:rPr>
      </w:pPr>
      <w:r w:rsidRPr="002C769D">
        <w:rPr>
          <w:rFonts w:ascii="Times New Roman" w:hAnsi="Times New Roman" w:cs="Times New Roman"/>
          <w:sz w:val="28"/>
          <w:szCs w:val="28"/>
          <w:lang w:eastAsia="ru-RU"/>
        </w:rPr>
        <w:br/>
        <w:t xml:space="preserve">В соответствии с </w:t>
      </w:r>
      <w:hyperlink r:id="rId6" w:history="1">
        <w:r w:rsidRPr="002C769D">
          <w:rPr>
            <w:rStyle w:val="Hyperlink"/>
            <w:rFonts w:ascii="Times New Roman" w:hAnsi="Times New Roman" w:cs="Times New Roman"/>
            <w:color w:val="000000"/>
            <w:sz w:val="28"/>
            <w:szCs w:val="28"/>
            <w:u w:val="none"/>
          </w:rPr>
          <w:t>Федеральным законом</w:t>
        </w:r>
      </w:hyperlink>
      <w:r w:rsidRPr="002C769D">
        <w:rPr>
          <w:rFonts w:ascii="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r w:rsidRPr="002C769D">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C769D">
        <w:rPr>
          <w:rFonts w:ascii="Times New Roman" w:hAnsi="Times New Roman" w:cs="Times New Roman"/>
          <w:sz w:val="28"/>
          <w:szCs w:val="28"/>
          <w:lang w:eastAsia="ar-SA"/>
        </w:rPr>
        <w:t xml:space="preserve"> » (с изменениями   и    дополнениями от 19 августа 2011 года,   30 июня , 25 августа, 3, 18 декабря 2012 года, 23 января 2014 года) </w:t>
      </w:r>
      <w:r w:rsidRPr="002C769D">
        <w:rPr>
          <w:rFonts w:ascii="Times New Roman" w:hAnsi="Times New Roman" w:cs="Times New Roman"/>
          <w:sz w:val="28"/>
          <w:szCs w:val="28"/>
          <w:lang w:eastAsia="ru-RU"/>
        </w:rPr>
        <w:t>постановляю</w:t>
      </w:r>
      <w:r w:rsidRPr="002C769D">
        <w:rPr>
          <w:rFonts w:ascii="Times New Roman" w:hAnsi="Times New Roman" w:cs="Times New Roman"/>
          <w:sz w:val="28"/>
          <w:szCs w:val="28"/>
        </w:rPr>
        <w:t>:</w:t>
      </w:r>
      <w:r w:rsidRPr="002C769D">
        <w:rPr>
          <w:rFonts w:ascii="Times New Roman" w:hAnsi="Times New Roman" w:cs="Times New Roman"/>
          <w:sz w:val="28"/>
          <w:szCs w:val="28"/>
          <w:lang w:eastAsia="ru-RU"/>
        </w:rPr>
        <w:br/>
        <w:t xml:space="preserve">           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r>
        <w:rPr>
          <w:rFonts w:ascii="Times New Roman" w:hAnsi="Times New Roman" w:cs="Times New Roman"/>
          <w:sz w:val="28"/>
          <w:szCs w:val="28"/>
          <w:lang w:eastAsia="ru-RU"/>
        </w:rPr>
        <w:t xml:space="preserve"> </w:t>
      </w:r>
      <w:r w:rsidRPr="002C769D">
        <w:rPr>
          <w:rFonts w:ascii="Times New Roman" w:hAnsi="Times New Roman" w:cs="Times New Roman"/>
          <w:sz w:val="28"/>
          <w:szCs w:val="28"/>
          <w:lang w:eastAsia="ru-RU"/>
        </w:rPr>
        <w:t>(приложение).</w:t>
      </w:r>
    </w:p>
    <w:p w:rsidR="00CF4C86" w:rsidRPr="002C769D" w:rsidRDefault="00CF4C86" w:rsidP="002C769D">
      <w:pPr>
        <w:spacing w:after="0" w:line="240" w:lineRule="auto"/>
        <w:ind w:firstLine="708"/>
        <w:jc w:val="both"/>
        <w:rPr>
          <w:rFonts w:ascii="Times New Roman" w:hAnsi="Times New Roman" w:cs="Times New Roman"/>
          <w:color w:val="000000"/>
          <w:kern w:val="2"/>
          <w:sz w:val="28"/>
          <w:szCs w:val="28"/>
          <w:lang w:eastAsia="ar-SA"/>
        </w:rPr>
      </w:pPr>
      <w:r w:rsidRPr="002C769D">
        <w:rPr>
          <w:rFonts w:ascii="Times New Roman" w:hAnsi="Times New Roman" w:cs="Times New Roman"/>
          <w:sz w:val="28"/>
          <w:szCs w:val="28"/>
          <w:lang w:eastAsia="ru-RU"/>
        </w:rPr>
        <w:t>2.Постановление администрации Маякского сельского поселения Отрадненского района от 03 ноября 2017 года №61 «</w:t>
      </w:r>
      <w:r w:rsidRPr="002C769D">
        <w:rPr>
          <w:rFonts w:ascii="Times New Roman" w:hAnsi="Times New Roman" w:cs="Times New Roman"/>
          <w:color w:val="000000"/>
          <w:kern w:val="2"/>
          <w:sz w:val="28"/>
          <w:szCs w:val="28"/>
          <w:lang w:eastAsia="ar-SA"/>
        </w:rPr>
        <w:t xml:space="preserve">Об утверждении административного регламента по предоставлению  муниципальной услуги «Предоставление порубочного билета и </w:t>
      </w:r>
      <w:r w:rsidRPr="002C769D">
        <w:rPr>
          <w:rFonts w:ascii="Times New Roman" w:hAnsi="Times New Roman" w:cs="Times New Roman"/>
          <w:sz w:val="28"/>
          <w:szCs w:val="28"/>
          <w:lang w:eastAsia="ru-RU"/>
        </w:rPr>
        <w:t>(или) разрешения на пересадку деревьев и кустарников»</w:t>
      </w:r>
      <w:r w:rsidRPr="002C769D">
        <w:rPr>
          <w:rFonts w:ascii="Times New Roman" w:hAnsi="Times New Roman" w:cs="Times New Roman"/>
          <w:color w:val="000000"/>
          <w:kern w:val="2"/>
          <w:sz w:val="28"/>
          <w:szCs w:val="28"/>
          <w:lang w:eastAsia="ar-SA"/>
        </w:rPr>
        <w:t xml:space="preserve"> на территории Маякского сельского поселения Отрадненского района» считать утратившим силу.</w:t>
      </w:r>
    </w:p>
    <w:p w:rsidR="00CF4C86" w:rsidRPr="002C769D" w:rsidRDefault="00CF4C86" w:rsidP="00257BCA">
      <w:pPr>
        <w:spacing w:after="0" w:line="240" w:lineRule="auto"/>
        <w:ind w:firstLine="709"/>
        <w:jc w:val="both"/>
        <w:rPr>
          <w:rFonts w:ascii="Times New Roman" w:hAnsi="Times New Roman" w:cs="Times New Roman"/>
          <w:kern w:val="2"/>
          <w:sz w:val="28"/>
          <w:szCs w:val="28"/>
          <w:lang w:eastAsia="ar-SA"/>
        </w:rPr>
      </w:pPr>
      <w:r w:rsidRPr="002C769D">
        <w:rPr>
          <w:rFonts w:ascii="Times New Roman" w:hAnsi="Times New Roman" w:cs="Times New Roman"/>
          <w:color w:val="000000"/>
          <w:kern w:val="2"/>
          <w:sz w:val="28"/>
          <w:szCs w:val="28"/>
          <w:lang w:eastAsia="ar-SA"/>
        </w:rPr>
        <w:t>3.</w:t>
      </w:r>
      <w:r w:rsidRPr="002C769D">
        <w:rPr>
          <w:rFonts w:ascii="Times New Roman" w:hAnsi="Times New Roman" w:cs="Times New Roman"/>
          <w:sz w:val="28"/>
          <w:szCs w:val="28"/>
        </w:rPr>
        <w:t xml:space="preserve"> </w:t>
      </w:r>
      <w:r>
        <w:rPr>
          <w:rFonts w:ascii="Times New Roman" w:hAnsi="Times New Roman" w:cs="Times New Roman"/>
          <w:sz w:val="28"/>
          <w:szCs w:val="28"/>
        </w:rPr>
        <w:t>И.О.н</w:t>
      </w:r>
      <w:r w:rsidRPr="00DC771E">
        <w:rPr>
          <w:rFonts w:ascii="Times New Roman" w:hAnsi="Times New Roman" w:cs="Times New Roman"/>
          <w:sz w:val="28"/>
          <w:szCs w:val="28"/>
        </w:rPr>
        <w:t xml:space="preserve">ачальника общего отдела администрации Маякского сельского поселения Отрадненского района </w:t>
      </w:r>
      <w:r>
        <w:rPr>
          <w:rFonts w:ascii="Times New Roman" w:hAnsi="Times New Roman" w:cs="Times New Roman"/>
          <w:sz w:val="28"/>
          <w:szCs w:val="28"/>
        </w:rPr>
        <w:t>Л.И. Ени</w:t>
      </w:r>
      <w:r w:rsidRPr="00DC771E">
        <w:rPr>
          <w:rFonts w:ascii="Times New Roman" w:hAnsi="Times New Roman" w:cs="Times New Roman"/>
          <w:sz w:val="28"/>
          <w:szCs w:val="28"/>
        </w:rPr>
        <w:t>ной</w:t>
      </w:r>
      <w:r>
        <w:rPr>
          <w:rFonts w:ascii="Times New Roman" w:hAnsi="Times New Roman" w:cs="Times New Roman"/>
          <w:color w:val="000000"/>
          <w:kern w:val="2"/>
          <w:sz w:val="28"/>
          <w:szCs w:val="28"/>
          <w:lang w:eastAsia="ar-SA"/>
        </w:rPr>
        <w:t xml:space="preserve"> р</w:t>
      </w:r>
      <w:r w:rsidRPr="002C769D">
        <w:rPr>
          <w:rFonts w:ascii="Times New Roman" w:hAnsi="Times New Roman" w:cs="Times New Roman"/>
          <w:color w:val="000000"/>
          <w:kern w:val="2"/>
          <w:sz w:val="28"/>
          <w:szCs w:val="28"/>
          <w:lang w:eastAsia="ar-SA"/>
        </w:rPr>
        <w:t>азместить настоящее постановление на официальном сайте Маякского сельского поселения Отрадненского района в информационно-телекоммуникационной сети «Интернет».</w:t>
      </w:r>
    </w:p>
    <w:p w:rsidR="00CF4C86" w:rsidRPr="002C769D" w:rsidRDefault="00CF4C86" w:rsidP="007A724B">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r w:rsidRPr="002C769D">
        <w:rPr>
          <w:rFonts w:ascii="Times New Roman" w:hAnsi="Times New Roman" w:cs="Times New Roman"/>
          <w:color w:val="000000"/>
          <w:kern w:val="2"/>
          <w:sz w:val="28"/>
          <w:szCs w:val="28"/>
          <w:lang w:eastAsia="ar-SA"/>
        </w:rPr>
        <w:tab/>
        <w:t>4. Контроль за выполнением настоящего постановления оставляю за собой.</w:t>
      </w:r>
      <w:r w:rsidRPr="002C769D">
        <w:rPr>
          <w:rFonts w:ascii="Times New Roman" w:hAnsi="Times New Roman" w:cs="Times New Roman"/>
          <w:color w:val="000000"/>
          <w:kern w:val="2"/>
          <w:sz w:val="28"/>
          <w:szCs w:val="28"/>
          <w:lang w:eastAsia="ar-SA"/>
        </w:rPr>
        <w:tab/>
      </w:r>
    </w:p>
    <w:p w:rsidR="00CF4C86" w:rsidRPr="002C769D" w:rsidRDefault="00CF4C86" w:rsidP="007A724B">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r w:rsidRPr="002C769D">
        <w:rPr>
          <w:rFonts w:ascii="Times New Roman" w:hAnsi="Times New Roman" w:cs="Times New Roman"/>
          <w:color w:val="000000"/>
          <w:kern w:val="2"/>
          <w:sz w:val="28"/>
          <w:szCs w:val="28"/>
          <w:lang w:eastAsia="ar-SA"/>
        </w:rPr>
        <w:t xml:space="preserve">          5. Постановление вступает в силу со дня его официального опубликования (обнародования).</w:t>
      </w:r>
    </w:p>
    <w:p w:rsidR="00CF4C86" w:rsidRPr="002C769D" w:rsidRDefault="00CF4C86" w:rsidP="007A724B">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p>
    <w:p w:rsidR="00CF4C86" w:rsidRPr="002C769D" w:rsidRDefault="00CF4C86" w:rsidP="007A724B">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r w:rsidRPr="002C769D">
        <w:rPr>
          <w:rFonts w:ascii="Times New Roman" w:hAnsi="Times New Roman" w:cs="Times New Roman"/>
          <w:color w:val="000000"/>
          <w:kern w:val="2"/>
          <w:sz w:val="28"/>
          <w:szCs w:val="28"/>
          <w:lang w:eastAsia="ar-SA"/>
        </w:rPr>
        <w:t xml:space="preserve">Глава Маякского сельского поселения </w:t>
      </w:r>
    </w:p>
    <w:p w:rsidR="00CF4C86" w:rsidRPr="002C769D" w:rsidRDefault="00CF4C86" w:rsidP="007A724B">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r w:rsidRPr="002C769D">
        <w:rPr>
          <w:rFonts w:ascii="Times New Roman" w:hAnsi="Times New Roman" w:cs="Times New Roman"/>
          <w:color w:val="000000"/>
          <w:kern w:val="2"/>
          <w:sz w:val="28"/>
          <w:szCs w:val="28"/>
          <w:lang w:eastAsia="ar-SA"/>
        </w:rPr>
        <w:t xml:space="preserve">Отрадненского района         </w:t>
      </w:r>
      <w:r>
        <w:rPr>
          <w:rFonts w:ascii="Times New Roman" w:hAnsi="Times New Roman" w:cs="Times New Roman"/>
          <w:color w:val="000000"/>
          <w:kern w:val="2"/>
          <w:sz w:val="28"/>
          <w:szCs w:val="28"/>
          <w:lang w:eastAsia="ar-SA"/>
        </w:rPr>
        <w:t xml:space="preserve">                                                 А.М. Бардаков</w:t>
      </w:r>
      <w:r w:rsidRPr="002C769D">
        <w:rPr>
          <w:rFonts w:ascii="Times New Roman" w:hAnsi="Times New Roman" w:cs="Times New Roman"/>
          <w:color w:val="000000"/>
          <w:kern w:val="2"/>
          <w:sz w:val="28"/>
          <w:szCs w:val="28"/>
          <w:lang w:eastAsia="ar-SA"/>
        </w:rPr>
        <w:t xml:space="preserve">                                                        </w:t>
      </w:r>
    </w:p>
    <w:p w:rsidR="00CF4C86" w:rsidRDefault="00CF4C86" w:rsidP="002C769D">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r w:rsidRPr="002C769D">
        <w:rPr>
          <w:rFonts w:ascii="Times New Roman" w:hAnsi="Times New Roman" w:cs="Times New Roman"/>
          <w:color w:val="000000"/>
          <w:kern w:val="2"/>
          <w:sz w:val="28"/>
          <w:szCs w:val="28"/>
          <w:lang w:eastAsia="ar-SA"/>
        </w:rPr>
        <w:t xml:space="preserve"> </w:t>
      </w:r>
    </w:p>
    <w:p w:rsidR="00CF4C86" w:rsidRPr="002C769D" w:rsidRDefault="00CF4C86" w:rsidP="0065550E">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p>
    <w:p w:rsidR="00CF4C86" w:rsidRPr="002C769D" w:rsidRDefault="00CF4C86" w:rsidP="0065550E">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p>
    <w:p w:rsidR="00CF4C86" w:rsidRPr="002C769D" w:rsidRDefault="00CF4C86" w:rsidP="004D64EC">
      <w:pPr>
        <w:widowControl w:val="0"/>
        <w:suppressAutoHyphens/>
        <w:autoSpaceDE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C769D">
        <w:rPr>
          <w:rFonts w:ascii="Times New Roman" w:hAnsi="Times New Roman" w:cs="Times New Roman"/>
          <w:sz w:val="28"/>
          <w:szCs w:val="28"/>
          <w:lang w:eastAsia="ru-RU"/>
        </w:rPr>
        <w:t>ПРИЛОЖЕНИЕ</w:t>
      </w:r>
    </w:p>
    <w:p w:rsidR="00CF4C86" w:rsidRPr="002C769D" w:rsidRDefault="00CF4C86" w:rsidP="004D64EC">
      <w:pPr>
        <w:widowControl w:val="0"/>
        <w:suppressAutoHyphens/>
        <w:autoSpaceDE w:val="0"/>
        <w:spacing w:after="0" w:line="240" w:lineRule="auto"/>
        <w:jc w:val="center"/>
        <w:rPr>
          <w:rFonts w:ascii="Times New Roman" w:hAnsi="Times New Roman" w:cs="Times New Roman"/>
          <w:color w:val="000000"/>
          <w:kern w:val="2"/>
          <w:sz w:val="28"/>
          <w:szCs w:val="28"/>
          <w:lang w:eastAsia="ar-SA"/>
        </w:rPr>
      </w:pPr>
      <w:r>
        <w:rPr>
          <w:rFonts w:ascii="Times New Roman" w:hAnsi="Times New Roman" w:cs="Times New Roman"/>
          <w:sz w:val="28"/>
          <w:szCs w:val="28"/>
          <w:lang w:eastAsia="ru-RU"/>
        </w:rPr>
        <w:t xml:space="preserve">                                                                                        </w:t>
      </w:r>
      <w:r w:rsidRPr="002C769D">
        <w:rPr>
          <w:rFonts w:ascii="Times New Roman" w:hAnsi="Times New Roman" w:cs="Times New Roman"/>
          <w:sz w:val="28"/>
          <w:szCs w:val="28"/>
          <w:lang w:eastAsia="ru-RU"/>
        </w:rPr>
        <w:t>УТВЕРЖДЕН</w:t>
      </w:r>
    </w:p>
    <w:p w:rsidR="00CF4C86" w:rsidRPr="002C769D" w:rsidRDefault="00CF4C86" w:rsidP="002C769D">
      <w:pPr>
        <w:autoSpaceDE w:val="0"/>
        <w:spacing w:after="0" w:line="240" w:lineRule="auto"/>
        <w:jc w:val="right"/>
        <w:rPr>
          <w:rFonts w:ascii="Times New Roman" w:hAnsi="Times New Roman" w:cs="Times New Roman"/>
          <w:sz w:val="28"/>
          <w:szCs w:val="28"/>
          <w:lang w:eastAsia="ru-RU"/>
        </w:rPr>
      </w:pPr>
      <w:r w:rsidRPr="002C769D">
        <w:rPr>
          <w:rFonts w:ascii="Times New Roman" w:hAnsi="Times New Roman" w:cs="Times New Roman"/>
          <w:sz w:val="28"/>
          <w:szCs w:val="28"/>
          <w:lang w:eastAsia="ru-RU"/>
        </w:rPr>
        <w:t xml:space="preserve">постановлением администрации </w:t>
      </w:r>
    </w:p>
    <w:p w:rsidR="00CF4C86" w:rsidRPr="002C769D" w:rsidRDefault="00CF4C86" w:rsidP="002C769D">
      <w:pPr>
        <w:autoSpaceDE w:val="0"/>
        <w:spacing w:after="0" w:line="240" w:lineRule="auto"/>
        <w:jc w:val="right"/>
        <w:rPr>
          <w:rFonts w:ascii="Times New Roman" w:hAnsi="Times New Roman" w:cs="Times New Roman"/>
          <w:sz w:val="28"/>
          <w:szCs w:val="28"/>
          <w:lang w:eastAsia="ru-RU"/>
        </w:rPr>
      </w:pPr>
      <w:r w:rsidRPr="002C769D">
        <w:rPr>
          <w:rFonts w:ascii="Times New Roman" w:hAnsi="Times New Roman" w:cs="Times New Roman"/>
          <w:sz w:val="28"/>
          <w:szCs w:val="28"/>
          <w:lang w:eastAsia="ru-RU"/>
        </w:rPr>
        <w:t>Маякского сельского поселения</w:t>
      </w:r>
    </w:p>
    <w:p w:rsidR="00CF4C86" w:rsidRPr="002C769D" w:rsidRDefault="00CF4C86" w:rsidP="002C769D">
      <w:pPr>
        <w:autoSpaceDE w:val="0"/>
        <w:spacing w:after="0" w:line="240" w:lineRule="auto"/>
        <w:jc w:val="right"/>
        <w:rPr>
          <w:rFonts w:ascii="Times New Roman" w:hAnsi="Times New Roman" w:cs="Times New Roman"/>
          <w:sz w:val="28"/>
          <w:szCs w:val="28"/>
          <w:lang w:eastAsia="ru-RU"/>
        </w:rPr>
      </w:pPr>
      <w:r w:rsidRPr="002C769D">
        <w:rPr>
          <w:rFonts w:ascii="Times New Roman" w:hAnsi="Times New Roman" w:cs="Times New Roman"/>
          <w:sz w:val="28"/>
          <w:szCs w:val="28"/>
          <w:lang w:eastAsia="ru-RU"/>
        </w:rPr>
        <w:t xml:space="preserve">Отрадненского района </w:t>
      </w:r>
    </w:p>
    <w:p w:rsidR="00CF4C86" w:rsidRPr="002C769D" w:rsidRDefault="00CF4C86" w:rsidP="002C769D">
      <w:pPr>
        <w:autoSpaceDE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22.07.2019 № 35</w:t>
      </w:r>
    </w:p>
    <w:p w:rsidR="00CF4C86" w:rsidRPr="002C769D" w:rsidRDefault="00CF4C86" w:rsidP="007A724B">
      <w:pPr>
        <w:widowControl w:val="0"/>
        <w:suppressAutoHyphens/>
        <w:autoSpaceDE w:val="0"/>
        <w:spacing w:after="0" w:line="240" w:lineRule="auto"/>
        <w:jc w:val="both"/>
        <w:rPr>
          <w:rFonts w:ascii="Times New Roman" w:hAnsi="Times New Roman" w:cs="Times New Roman"/>
          <w:color w:val="000000"/>
          <w:kern w:val="2"/>
          <w:sz w:val="28"/>
          <w:szCs w:val="28"/>
          <w:lang w:eastAsia="ar-SA"/>
        </w:rPr>
      </w:pPr>
    </w:p>
    <w:p w:rsidR="00CF4C86" w:rsidRPr="002C769D" w:rsidRDefault="00CF4C86" w:rsidP="00A0677F">
      <w:pPr>
        <w:autoSpaceDE w:val="0"/>
        <w:spacing w:after="0" w:line="240" w:lineRule="auto"/>
        <w:jc w:val="center"/>
        <w:rPr>
          <w:rFonts w:ascii="Times New Roman" w:hAnsi="Times New Roman" w:cs="Times New Roman"/>
          <w:sz w:val="28"/>
          <w:szCs w:val="28"/>
          <w:lang w:eastAsia="ru-RU"/>
        </w:rPr>
      </w:pPr>
      <w:r w:rsidRPr="002C769D">
        <w:rPr>
          <w:rFonts w:ascii="Times New Roman" w:hAnsi="Times New Roman" w:cs="Times New Roman"/>
          <w:sz w:val="28"/>
          <w:szCs w:val="28"/>
          <w:lang w:eastAsia="ru-RU"/>
        </w:rPr>
        <w:t xml:space="preserve">                                                   </w:t>
      </w:r>
    </w:p>
    <w:p w:rsidR="00CF4C86" w:rsidRPr="002C769D" w:rsidRDefault="00CF4C86" w:rsidP="002C769D">
      <w:pPr>
        <w:autoSpaceDE w:val="0"/>
        <w:spacing w:after="0" w:line="240" w:lineRule="auto"/>
        <w:ind w:left="851" w:firstLine="4111"/>
        <w:jc w:val="both"/>
        <w:rPr>
          <w:rFonts w:ascii="Times New Roman" w:hAnsi="Times New Roman" w:cs="Times New Roman"/>
          <w:sz w:val="28"/>
          <w:szCs w:val="28"/>
          <w:lang w:eastAsia="ru-RU"/>
        </w:rPr>
      </w:pPr>
      <w:r w:rsidRPr="002C769D">
        <w:rPr>
          <w:rFonts w:ascii="Times New Roman" w:hAnsi="Times New Roman" w:cs="Times New Roman"/>
          <w:sz w:val="28"/>
          <w:szCs w:val="28"/>
          <w:lang w:eastAsia="ru-RU"/>
        </w:rPr>
        <w:t xml:space="preserve">                                               </w:t>
      </w:r>
    </w:p>
    <w:p w:rsidR="00CF4C86" w:rsidRPr="001370DF" w:rsidRDefault="00CF4C86" w:rsidP="001370DF">
      <w:pPr>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 xml:space="preserve">Административный регламент </w:t>
      </w:r>
    </w:p>
    <w:p w:rsidR="00CF4C86" w:rsidRPr="001370DF" w:rsidRDefault="00CF4C86" w:rsidP="001370DF">
      <w:pPr>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предоставления муниципальной услуги</w:t>
      </w:r>
    </w:p>
    <w:p w:rsidR="00CF4C86" w:rsidRPr="001370DF" w:rsidRDefault="00CF4C86" w:rsidP="001370DF">
      <w:pPr>
        <w:spacing w:after="0" w:line="240" w:lineRule="auto"/>
        <w:jc w:val="center"/>
        <w:rPr>
          <w:rFonts w:ascii="Times New Roman" w:hAnsi="Times New Roman" w:cs="Times New Roman"/>
          <w:b/>
          <w:bCs/>
          <w:spacing w:val="-2"/>
          <w:sz w:val="28"/>
          <w:szCs w:val="28"/>
          <w:lang w:eastAsia="ru-RU"/>
        </w:rPr>
      </w:pPr>
      <w:r w:rsidRPr="001370DF">
        <w:rPr>
          <w:rFonts w:ascii="Times New Roman" w:hAnsi="Times New Roman" w:cs="Times New Roman"/>
          <w:b/>
          <w:bCs/>
          <w:sz w:val="28"/>
          <w:szCs w:val="28"/>
          <w:lang w:eastAsia="ru-RU"/>
        </w:rPr>
        <w:t>«</w:t>
      </w:r>
      <w:r w:rsidRPr="001370DF">
        <w:rPr>
          <w:rFonts w:ascii="Times New Roman" w:hAnsi="Times New Roman" w:cs="Times New Roman"/>
          <w:b/>
          <w:bCs/>
          <w:spacing w:val="-2"/>
          <w:sz w:val="28"/>
          <w:szCs w:val="28"/>
          <w:lang w:eastAsia="ru-RU"/>
        </w:rPr>
        <w:t>Предоставление порубочного билета и (или) разрешения на пересадку деревьев и кустарников</w:t>
      </w:r>
      <w:r w:rsidRPr="001370DF">
        <w:rPr>
          <w:rFonts w:ascii="Times New Roman" w:hAnsi="Times New Roman" w:cs="Times New Roman"/>
          <w:b/>
          <w:bCs/>
          <w:sz w:val="28"/>
          <w:szCs w:val="28"/>
          <w:lang w:eastAsia="ru-RU"/>
        </w:rPr>
        <w:t>»</w:t>
      </w:r>
    </w:p>
    <w:p w:rsidR="00CF4C86" w:rsidRPr="001370DF" w:rsidRDefault="00CF4C86" w:rsidP="001370DF">
      <w:pPr>
        <w:spacing w:after="0" w:line="240" w:lineRule="auto"/>
        <w:jc w:val="center"/>
        <w:rPr>
          <w:rFonts w:ascii="Times New Roman" w:hAnsi="Times New Roman" w:cs="Times New Roman"/>
          <w:sz w:val="28"/>
          <w:szCs w:val="28"/>
          <w:lang w:eastAsia="ru-RU"/>
        </w:rPr>
      </w:pPr>
    </w:p>
    <w:p w:rsidR="00CF4C86" w:rsidRPr="001370DF" w:rsidRDefault="00CF4C86" w:rsidP="001370DF">
      <w:pPr>
        <w:spacing w:after="0" w:line="240" w:lineRule="auto"/>
        <w:ind w:left="1080"/>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 xml:space="preserve">Раздел </w:t>
      </w:r>
      <w:r w:rsidRPr="001370DF">
        <w:rPr>
          <w:rFonts w:ascii="Times New Roman" w:hAnsi="Times New Roman" w:cs="Times New Roman"/>
          <w:b/>
          <w:bCs/>
          <w:color w:val="000000"/>
          <w:sz w:val="28"/>
          <w:szCs w:val="28"/>
          <w:shd w:val="clear" w:color="auto" w:fill="FFFFFF"/>
          <w:lang w:val="en-US" w:eastAsia="ru-RU"/>
        </w:rPr>
        <w:t>I</w:t>
      </w:r>
      <w:r w:rsidRPr="001370DF">
        <w:rPr>
          <w:rFonts w:ascii="Times New Roman" w:hAnsi="Times New Roman" w:cs="Times New Roman"/>
          <w:b/>
          <w:bCs/>
          <w:color w:val="000000"/>
          <w:sz w:val="28"/>
          <w:szCs w:val="28"/>
          <w:shd w:val="clear" w:color="auto" w:fill="FFFFFF"/>
          <w:lang w:eastAsia="ru-RU"/>
        </w:rPr>
        <w:t xml:space="preserve"> Общие положения</w:t>
      </w:r>
    </w:p>
    <w:p w:rsidR="00CF4C86" w:rsidRPr="001370DF" w:rsidRDefault="00CF4C86" w:rsidP="001370DF">
      <w:pPr>
        <w:spacing w:after="0" w:line="240" w:lineRule="auto"/>
        <w:ind w:left="1080"/>
        <w:jc w:val="center"/>
        <w:rPr>
          <w:rFonts w:ascii="Times New Roman" w:hAnsi="Times New Roman" w:cs="Times New Roman"/>
          <w:b/>
          <w:bCs/>
          <w:color w:val="000000"/>
          <w:sz w:val="28"/>
          <w:szCs w:val="28"/>
          <w:shd w:val="clear" w:color="auto" w:fill="FFFFFF"/>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1.1. Предмет регулирования административного регламента</w:t>
      </w:r>
    </w:p>
    <w:p w:rsidR="00CF4C86" w:rsidRPr="001370DF" w:rsidRDefault="00CF4C86" w:rsidP="001370DF">
      <w:pPr>
        <w:spacing w:after="0" w:line="240" w:lineRule="auto"/>
        <w:jc w:val="both"/>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ind w:firstLine="709"/>
        <w:jc w:val="both"/>
        <w:rPr>
          <w:rFonts w:ascii="Times New Roman" w:hAnsi="Times New Roman" w:cs="Times New Roman"/>
          <w:color w:val="000000"/>
          <w:sz w:val="28"/>
          <w:szCs w:val="28"/>
          <w:shd w:val="clear" w:color="auto" w:fill="FFFFFF"/>
          <w:lang w:eastAsia="ru-RU"/>
        </w:rPr>
      </w:pPr>
      <w:r w:rsidRPr="001370DF">
        <w:rPr>
          <w:rFonts w:ascii="Times New Roman" w:hAnsi="Times New Roman" w:cs="Times New Roman"/>
          <w:color w:val="000000"/>
          <w:sz w:val="28"/>
          <w:szCs w:val="28"/>
          <w:shd w:val="clear" w:color="auto" w:fill="FFFFFF"/>
          <w:lang w:eastAsia="ru-RU"/>
        </w:rPr>
        <w:t>Административный регламент предоставления муниципальной услуги «</w:t>
      </w:r>
      <w:r w:rsidRPr="001370DF">
        <w:rPr>
          <w:rFonts w:ascii="Times New Roman" w:hAnsi="Times New Roman" w:cs="Times New Roman"/>
          <w:spacing w:val="-2"/>
          <w:sz w:val="28"/>
          <w:szCs w:val="28"/>
          <w:lang w:eastAsia="ru-RU"/>
        </w:rPr>
        <w:t>Предоставление порубочного билета и (или) разрешения на пересадку деревьев и кустарников</w:t>
      </w:r>
      <w:r w:rsidRPr="001370DF">
        <w:rPr>
          <w:rFonts w:ascii="Times New Roman" w:hAnsi="Times New Roman" w:cs="Times New Roman"/>
          <w:color w:val="000000"/>
          <w:sz w:val="28"/>
          <w:szCs w:val="28"/>
          <w:shd w:val="clear" w:color="auto" w:fill="FFFFFF"/>
          <w:lang w:eastAsia="ru-RU"/>
        </w:rPr>
        <w:t>» (далее – Административный регламент) разработан в целях повышения качества и доступности муниципальной услуги «</w:t>
      </w:r>
      <w:r w:rsidRPr="001370DF">
        <w:rPr>
          <w:rFonts w:ascii="Times New Roman" w:hAnsi="Times New Roman" w:cs="Times New Roman"/>
          <w:spacing w:val="-2"/>
          <w:sz w:val="28"/>
          <w:szCs w:val="28"/>
          <w:lang w:eastAsia="ru-RU"/>
        </w:rPr>
        <w:t>Предоставление порубочного билета и (или) разрешения на пересадку деревьев и кустарников</w:t>
      </w:r>
      <w:r w:rsidRPr="001370DF">
        <w:rPr>
          <w:rFonts w:ascii="Times New Roman" w:hAnsi="Times New Roman" w:cs="Times New Roman"/>
          <w:color w:val="000000"/>
          <w:sz w:val="28"/>
          <w:szCs w:val="28"/>
          <w:shd w:val="clear" w:color="auto" w:fill="FFFFFF"/>
          <w:lang w:eastAsia="ru-RU"/>
        </w:rPr>
        <w:t>» (далее – Муниципальная услуга), определяет сроки и последовательность действий административных процедур и административных действий администрации Маякского сельского поселения Отрадненского района  при предоставлении данной муниципальной услуги.</w:t>
      </w:r>
    </w:p>
    <w:p w:rsidR="00CF4C86" w:rsidRPr="001370DF" w:rsidRDefault="00CF4C86" w:rsidP="001370DF">
      <w:pPr>
        <w:spacing w:after="0" w:line="240" w:lineRule="auto"/>
        <w:jc w:val="both"/>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lang w:eastAsia="ru-RU"/>
        </w:rPr>
      </w:pPr>
      <w:r w:rsidRPr="001370DF">
        <w:rPr>
          <w:rFonts w:ascii="Times New Roman" w:hAnsi="Times New Roman" w:cs="Times New Roman"/>
          <w:b/>
          <w:bCs/>
          <w:color w:val="000000"/>
          <w:sz w:val="28"/>
          <w:szCs w:val="28"/>
          <w:shd w:val="clear" w:color="auto" w:fill="FFFFFF"/>
          <w:lang w:eastAsia="ru-RU"/>
        </w:rPr>
        <w:t>Подраздел 1.2. Круг заявителей</w:t>
      </w:r>
    </w:p>
    <w:p w:rsidR="00CF4C86" w:rsidRPr="001370DF" w:rsidRDefault="00CF4C86" w:rsidP="001370DF">
      <w:pPr>
        <w:spacing w:after="0" w:line="240" w:lineRule="auto"/>
        <w:jc w:val="both"/>
        <w:rPr>
          <w:rFonts w:ascii="Times New Roman" w:hAnsi="Times New Roman" w:cs="Times New Roman"/>
          <w:color w:val="000000"/>
          <w:sz w:val="28"/>
          <w:szCs w:val="28"/>
          <w:shd w:val="clear" w:color="auto" w:fill="FFFFFF"/>
          <w:lang w:eastAsia="ru-RU"/>
        </w:rPr>
      </w:pPr>
    </w:p>
    <w:p w:rsidR="00CF4C86" w:rsidRPr="001370DF" w:rsidRDefault="00CF4C86" w:rsidP="001370DF">
      <w:pPr>
        <w:shd w:val="clear" w:color="auto" w:fill="FFFFFF"/>
        <w:spacing w:after="0" w:line="240" w:lineRule="auto"/>
        <w:ind w:firstLine="709"/>
        <w:jc w:val="both"/>
        <w:rPr>
          <w:rFonts w:ascii="Times New Roman" w:hAnsi="Times New Roman" w:cs="Times New Roman"/>
          <w:color w:val="FF0000"/>
          <w:sz w:val="28"/>
          <w:szCs w:val="28"/>
          <w:lang w:eastAsia="ru-RU"/>
        </w:rPr>
      </w:pPr>
      <w:r w:rsidRPr="001370DF">
        <w:rPr>
          <w:rFonts w:ascii="Times New Roman" w:hAnsi="Times New Roman" w:cs="Times New Roman"/>
          <w:sz w:val="28"/>
          <w:szCs w:val="28"/>
          <w:lang w:eastAsia="ru-RU"/>
        </w:rPr>
        <w:t>Заявителями могут быть любые юридические лица, физические лица,               в том числе индивидуальные предприниматели, а также их представители, осуществляющие хозяйственную и иную деятельность на территории Маякского сельского поселения Отрадненского района , для которой требуется вырубка (уничтожение) зеленых насаждений.</w:t>
      </w:r>
    </w:p>
    <w:p w:rsidR="00CF4C86" w:rsidRPr="001370DF" w:rsidRDefault="00CF4C86" w:rsidP="001370DF">
      <w:pPr>
        <w:shd w:val="clear" w:color="auto" w:fill="FFFFFF"/>
        <w:spacing w:after="0" w:line="240" w:lineRule="auto"/>
        <w:ind w:firstLine="851"/>
        <w:jc w:val="both"/>
        <w:rPr>
          <w:rFonts w:ascii="Times New Roman" w:hAnsi="Times New Roman" w:cs="Times New Roman"/>
          <w:color w:val="FF0000"/>
          <w:sz w:val="28"/>
          <w:szCs w:val="28"/>
          <w:lang w:eastAsia="ru-RU"/>
        </w:rPr>
      </w:pPr>
    </w:p>
    <w:p w:rsidR="00CF4C86" w:rsidRPr="001370DF" w:rsidRDefault="00CF4C86" w:rsidP="001370DF">
      <w:pPr>
        <w:spacing w:after="0" w:line="240" w:lineRule="auto"/>
        <w:ind w:left="1080"/>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1.3. Требования к порядку информирования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о порядке предоставления муниципальной услуги</w:t>
      </w:r>
    </w:p>
    <w:p w:rsidR="00CF4C86" w:rsidRPr="001370DF" w:rsidRDefault="00CF4C86" w:rsidP="001370DF">
      <w:pPr>
        <w:spacing w:after="0" w:line="240" w:lineRule="auto"/>
        <w:ind w:left="1080"/>
        <w:rPr>
          <w:rFonts w:ascii="Times New Roman" w:hAnsi="Times New Roman" w:cs="Times New Roman"/>
          <w:color w:val="000000"/>
          <w:sz w:val="28"/>
          <w:szCs w:val="28"/>
          <w:shd w:val="clear" w:color="auto" w:fill="FFFFFF"/>
          <w:lang w:eastAsia="ru-RU"/>
        </w:rPr>
      </w:pP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1.3.1. Получение информации о порядке предоставления Муниципальной услуги осуществляется: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1.3.1.1. при личном обращении: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в Филиал ГАУ КК «МФЦ КК» в </w:t>
      </w:r>
      <w:r>
        <w:rPr>
          <w:rFonts w:ascii="Times New Roman" w:hAnsi="Times New Roman" w:cs="Times New Roman"/>
          <w:sz w:val="28"/>
          <w:szCs w:val="28"/>
          <w:lang w:eastAsia="ru-RU"/>
        </w:rPr>
        <w:t>Отрадненском</w:t>
      </w:r>
      <w:r w:rsidRPr="001370DF">
        <w:rPr>
          <w:rFonts w:ascii="Times New Roman" w:hAnsi="Times New Roman" w:cs="Times New Roman"/>
          <w:sz w:val="28"/>
          <w:szCs w:val="28"/>
          <w:lang w:eastAsia="ru-RU"/>
        </w:rPr>
        <w:t xml:space="preserve"> районе» (далее – МФЦ);</w:t>
      </w:r>
    </w:p>
    <w:p w:rsidR="00CF4C86" w:rsidRPr="00023C4A" w:rsidRDefault="00CF4C86" w:rsidP="00023C4A">
      <w:pPr>
        <w:widowControl w:val="0"/>
        <w:suppressAutoHyphens/>
        <w:autoSpaceDE w:val="0"/>
        <w:spacing w:after="0" w:line="100" w:lineRule="atLeast"/>
        <w:ind w:firstLine="720"/>
        <w:jc w:val="both"/>
        <w:rPr>
          <w:rFonts w:ascii="Times New Roman" w:hAnsi="Times New Roman" w:cs="Times New Roman"/>
          <w:color w:val="000000"/>
          <w:kern w:val="1"/>
          <w:sz w:val="28"/>
          <w:szCs w:val="28"/>
          <w:lang w:eastAsia="ar-SA"/>
        </w:rPr>
      </w:pPr>
      <w:r w:rsidRPr="00023C4A">
        <w:rPr>
          <w:rFonts w:ascii="Times New Roman" w:hAnsi="Times New Roman" w:cs="Times New Roman"/>
          <w:color w:val="000000"/>
          <w:kern w:val="1"/>
          <w:sz w:val="28"/>
          <w:szCs w:val="28"/>
          <w:lang w:eastAsia="ar-SA"/>
        </w:rPr>
        <w:t>при личном обращении;</w:t>
      </w:r>
    </w:p>
    <w:p w:rsidR="00CF4C86" w:rsidRPr="00023C4A" w:rsidRDefault="00CF4C86" w:rsidP="00023C4A">
      <w:pPr>
        <w:widowControl w:val="0"/>
        <w:suppressAutoHyphens/>
        <w:autoSpaceDE w:val="0"/>
        <w:spacing w:after="0" w:line="100" w:lineRule="atLeast"/>
        <w:ind w:firstLine="720"/>
        <w:jc w:val="both"/>
        <w:rPr>
          <w:rFonts w:ascii="Times New Roman" w:hAnsi="Times New Roman" w:cs="Times New Roman"/>
          <w:color w:val="000000"/>
          <w:kern w:val="1"/>
          <w:sz w:val="28"/>
          <w:szCs w:val="28"/>
          <w:lang w:eastAsia="ar-SA"/>
        </w:rPr>
      </w:pPr>
      <w:r w:rsidRPr="00023C4A">
        <w:rPr>
          <w:rFonts w:ascii="Times New Roman" w:hAnsi="Times New Roman" w:cs="Times New Roman"/>
          <w:color w:val="000000"/>
          <w:kern w:val="1"/>
          <w:sz w:val="28"/>
          <w:szCs w:val="28"/>
          <w:lang w:eastAsia="ar-SA"/>
        </w:rPr>
        <w:t xml:space="preserve">посредством Интернет-сайта - </w:t>
      </w:r>
      <w:hyperlink r:id="rId7" w:history="1">
        <w:r w:rsidRPr="00023C4A">
          <w:rPr>
            <w:rFonts w:ascii="Times New Roman" w:hAnsi="Times New Roman" w:cs="Times New Roman"/>
            <w:color w:val="000080"/>
            <w:kern w:val="1"/>
            <w:sz w:val="24"/>
            <w:szCs w:val="24"/>
            <w:u w:val="single"/>
          </w:rPr>
          <w:t>http://mfc.otradnaya.ru</w:t>
        </w:r>
      </w:hyperlink>
      <w:r w:rsidRPr="00023C4A">
        <w:rPr>
          <w:rFonts w:ascii="Times New Roman" w:hAnsi="Times New Roman" w:cs="Times New Roman"/>
          <w:color w:val="000080"/>
          <w:kern w:val="1"/>
          <w:sz w:val="28"/>
          <w:szCs w:val="28"/>
          <w:u w:val="single"/>
          <w:lang w:eastAsia="ar-SA"/>
        </w:rPr>
        <w:t xml:space="preserve"> </w:t>
      </w:r>
      <w:r w:rsidRPr="00023C4A">
        <w:rPr>
          <w:rFonts w:ascii="Times New Roman" w:hAnsi="Times New Roman" w:cs="Times New Roman"/>
          <w:color w:val="000000"/>
          <w:kern w:val="1"/>
          <w:sz w:val="28"/>
          <w:szCs w:val="28"/>
          <w:lang w:eastAsia="ar-SA"/>
        </w:rPr>
        <w:t>;</w:t>
      </w:r>
    </w:p>
    <w:p w:rsidR="00CF4C86" w:rsidRPr="00023C4A" w:rsidRDefault="00CF4C86" w:rsidP="00023C4A">
      <w:pPr>
        <w:spacing w:after="0" w:line="240" w:lineRule="auto"/>
        <w:ind w:firstLine="720"/>
        <w:jc w:val="both"/>
        <w:rPr>
          <w:rFonts w:ascii="Times New Roman" w:hAnsi="Times New Roman" w:cs="Times New Roman"/>
          <w:sz w:val="28"/>
          <w:szCs w:val="28"/>
          <w:lang w:eastAsia="ru-RU"/>
        </w:rPr>
      </w:pPr>
      <w:r w:rsidRPr="00023C4A">
        <w:rPr>
          <w:rFonts w:ascii="Times New Roman" w:hAnsi="Times New Roman" w:cs="Times New Roman"/>
          <w:kern w:val="1"/>
          <w:sz w:val="28"/>
          <w:szCs w:val="28"/>
          <w:lang w:eastAsia="ar-SA"/>
        </w:rPr>
        <w:t>телефона - Call- центр (горячая линия), телефон +7 (86144) 3-46-21</w:t>
      </w:r>
      <w:r w:rsidRPr="00023C4A">
        <w:rPr>
          <w:rFonts w:ascii="Times New Roman" w:hAnsi="Times New Roman" w:cs="Times New Roman"/>
          <w:sz w:val="28"/>
          <w:szCs w:val="28"/>
          <w:lang w:eastAsia="ru-RU"/>
        </w:rPr>
        <w:t>;</w:t>
      </w:r>
    </w:p>
    <w:p w:rsidR="00CF4C86" w:rsidRPr="001370DF" w:rsidRDefault="00CF4C86" w:rsidP="001370DF">
      <w:p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заявители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 </w:t>
      </w:r>
    </w:p>
    <w:p w:rsidR="00CF4C86" w:rsidRPr="001370DF" w:rsidRDefault="00CF4C86" w:rsidP="001370DF">
      <w:p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1370DF">
          <w:rPr>
            <w:rFonts w:ascii="Times New Roman" w:hAnsi="Times New Roman" w:cs="Times New Roman"/>
            <w:color w:val="0000FF"/>
            <w:sz w:val="28"/>
            <w:szCs w:val="28"/>
            <w:u w:val="single"/>
            <w:lang w:eastAsia="ru-RU"/>
          </w:rPr>
          <w:t>http://www.e-mfc.ru</w:t>
        </w:r>
      </w:hyperlink>
      <w:r w:rsidRPr="001370DF">
        <w:rPr>
          <w:rFonts w:ascii="Times New Roman" w:hAnsi="Times New Roman" w:cs="Times New Roman"/>
          <w:sz w:val="28"/>
          <w:szCs w:val="28"/>
          <w:lang w:eastAsia="ru-RU"/>
        </w:rPr>
        <w:t>.</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 администрации Маякского сельского поселения Отрадненского района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1.3.1.2. На официальном сайте администрации Маякского сельского района http://www.adm-mayak.ru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1.3.1.3. С использованием средств телефонной связи;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1.3.1.4. По электронной почте администрации Маякского сельского поселе</w:t>
      </w:r>
      <w:r>
        <w:rPr>
          <w:rFonts w:ascii="Times New Roman" w:hAnsi="Times New Roman" w:cs="Times New Roman"/>
          <w:sz w:val="28"/>
          <w:szCs w:val="28"/>
          <w:lang w:eastAsia="ru-RU"/>
        </w:rPr>
        <w:t xml:space="preserve">ния Отрадненского района </w:t>
      </w:r>
      <w:bookmarkStart w:id="0" w:name="_GoBack"/>
      <w:bookmarkEnd w:id="0"/>
      <w:r w:rsidRPr="001370DF">
        <w:rPr>
          <w:rFonts w:ascii="Times New Roman" w:hAnsi="Times New Roman" w:cs="Times New Roman"/>
          <w:sz w:val="28"/>
          <w:szCs w:val="28"/>
          <w:lang w:eastAsia="ru-RU"/>
        </w:rPr>
        <w:t xml:space="preserve">  adm-maiak@yandex.ru;</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1.3.1.5.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t>
      </w:r>
      <w:r w:rsidRPr="001370DF">
        <w:rPr>
          <w:rFonts w:ascii="Times New Roman" w:hAnsi="Times New Roman" w:cs="Times New Roman"/>
          <w:sz w:val="28"/>
          <w:szCs w:val="28"/>
          <w:lang w:val="en-US" w:eastAsia="ru-RU"/>
        </w:rPr>
        <w:t>www</w:t>
      </w:r>
      <w:r w:rsidRPr="001370DF">
        <w:rPr>
          <w:rFonts w:ascii="Times New Roman" w:hAnsi="Times New Roman" w:cs="Times New Roman"/>
          <w:sz w:val="28"/>
          <w:szCs w:val="28"/>
          <w:lang w:eastAsia="ru-RU"/>
        </w:rPr>
        <w:t>.pgu.krasnodar.ru) (далее – Региональный портал).</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официального сайта, а также порядок, форму и место размещения указанной информации.</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Информация о предоставлении муниципальной услуги </w:t>
      </w:r>
      <w:r w:rsidRPr="001370DF">
        <w:rPr>
          <w:rFonts w:ascii="Times New Roman" w:hAnsi="Times New Roman" w:cs="Times New Roman"/>
          <w:sz w:val="28"/>
          <w:szCs w:val="28"/>
          <w:lang w:eastAsia="ru-RU"/>
        </w:rPr>
        <w:br/>
        <w:t>на Едином портале государственных и муниципальных услуг (функций), Региональном портале:</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на Едином портале государственных и муниципальных услуг (функций), Региональном портале размещается следующая информация:</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 круг заявителей;</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3) срок предоставления государственной (муниципальной) услуги;</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5) размер государственной пошлины, взимаемой за предоставление государственной (муниципальной) услуги;</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6) исчерпывающий перечень оснований для приостановления или отказа </w:t>
      </w:r>
      <w:r w:rsidRPr="001370DF">
        <w:rPr>
          <w:rFonts w:ascii="Times New Roman" w:hAnsi="Times New Roman" w:cs="Times New Roman"/>
          <w:sz w:val="28"/>
          <w:szCs w:val="28"/>
          <w:lang w:eastAsia="ru-RU"/>
        </w:rPr>
        <w:br/>
        <w:t>в предоставлении государственной (муниципальной) услуги;</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8) формы заявлений (уведомлений, сообщений), используемые при предоставлении государственной (муниципальной) услуги.</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Информация на Едином портале государственных и муниципальных услуг (функций), Региональном портале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1.3.1.6. Посредством письменных обращений в администрацию Маякского сельского поселения Отрадненского района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1.3.1.7. На информационных стендах МФЦ и (или) администрации Маякского сельского поселения Отрадненского района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режим работы, адреса уполномоченного органа и МФЦ;</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почтовые адреса, телефоны, фамилии руководителей МФЦ и уполномоченного органа;</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порядок получения консультаций о предоставлении Муниципальной услуги;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порядок и сроки предоставления Муниципальной услуги;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образцы заявлений о предоставлении Муниципальной услуги и образцы заполнения таких заявлений;</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основания для отказа в приеме документов о предоставлении Муниципальной услуги;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основания для отказа в предоставлении Муниципальной услуги;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color w:val="000000"/>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r w:rsidRPr="001370DF">
        <w:rPr>
          <w:rFonts w:ascii="Times New Roman" w:hAnsi="Times New Roman" w:cs="Times New Roman"/>
          <w:sz w:val="28"/>
          <w:szCs w:val="28"/>
          <w:lang w:eastAsia="ru-RU"/>
        </w:rPr>
        <w:t xml:space="preserve"> </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Административный регламент;</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sz w:val="28"/>
          <w:szCs w:val="28"/>
          <w:lang w:eastAsia="ru-RU"/>
        </w:rPr>
        <w:t>блок-схема административного процесса предоставления Муниципальной услуги;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иную информацию, необходимую для получения Муниципальной услуги.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Такая же информация размещается на официальном интернет-портале </w:t>
      </w:r>
      <w:r w:rsidRPr="001370DF">
        <w:rPr>
          <w:rFonts w:ascii="Times New Roman" w:hAnsi="Times New Roman" w:cs="Times New Roman"/>
          <w:sz w:val="28"/>
          <w:szCs w:val="28"/>
          <w:lang w:eastAsia="ru-RU"/>
        </w:rPr>
        <w:t xml:space="preserve">администрации Маякского сельского поселения Отрадненского района  </w:t>
      </w:r>
      <w:r w:rsidRPr="001370DF">
        <w:rPr>
          <w:rFonts w:ascii="Times New Roman" w:hAnsi="Times New Roman" w:cs="Times New Roman"/>
          <w:color w:val="000000"/>
          <w:sz w:val="28"/>
          <w:szCs w:val="28"/>
          <w:lang w:eastAsia="ru-RU"/>
        </w:rPr>
        <w:t>и на сайте МФЦ.</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1.3.2. Основными требованиями к информированию заявителей являются: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1) достоверность предоставляемой информации;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2) четкость в изложении информации;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3) полнота информации;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4) удобство и доступность получения информации.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5) своевременность предоставления информации.</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1.3.3. Информация о местах нахождения и графике работы организаций, участвующих в предоставлении муниципальной услуги:</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Администрация Маякского сельского поселения Отрадненского района , адрес: </w:t>
      </w:r>
      <w:r w:rsidRPr="001370DF">
        <w:rPr>
          <w:rFonts w:ascii="Roboto-Light" w:hAnsi="Roboto-Light" w:cs="Roboto-Light"/>
          <w:color w:val="231F20"/>
          <w:sz w:val="25"/>
          <w:szCs w:val="25"/>
          <w:lang w:eastAsia="ru-RU"/>
        </w:rPr>
        <w:t>352286, Краснодарский край, Отрадненский район, п. Маяк, ул. Красная д.14,</w:t>
      </w:r>
      <w:r w:rsidRPr="001370DF">
        <w:rPr>
          <w:rFonts w:ascii="Times New Roman" w:hAnsi="Times New Roman" w:cs="Times New Roman"/>
          <w:sz w:val="28"/>
          <w:szCs w:val="28"/>
          <w:lang w:eastAsia="ru-RU"/>
        </w:rPr>
        <w:t xml:space="preserve"> </w:t>
      </w:r>
      <w:hyperlink r:id="rId9" w:history="1">
        <w:r w:rsidRPr="001370DF">
          <w:rPr>
            <w:rFonts w:ascii="Times New Roman" w:hAnsi="Times New Roman" w:cs="Times New Roman"/>
            <w:color w:val="0000FF"/>
            <w:sz w:val="28"/>
            <w:szCs w:val="28"/>
            <w:u w:val="single"/>
            <w:lang w:eastAsia="ru-RU"/>
          </w:rPr>
          <w:t>http://www.adm-mayak.ru/</w:t>
        </w:r>
      </w:hyperlink>
    </w:p>
    <w:p w:rsidR="00CF4C86" w:rsidRPr="001370DF" w:rsidRDefault="00CF4C86" w:rsidP="001370DF">
      <w:pPr>
        <w:spacing w:after="0" w:line="240" w:lineRule="auto"/>
        <w:jc w:val="both"/>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934"/>
        <w:gridCol w:w="4786"/>
      </w:tblGrid>
      <w:tr w:rsidR="00CF4C86" w:rsidRPr="001370DF">
        <w:tc>
          <w:tcPr>
            <w:tcW w:w="3934" w:type="dxa"/>
            <w:tcBorders>
              <w:top w:val="single" w:sz="4" w:space="0" w:color="auto"/>
              <w:bottom w:val="single" w:sz="4" w:space="0" w:color="auto"/>
              <w:right w:val="single" w:sz="4" w:space="0" w:color="auto"/>
            </w:tcBorders>
          </w:tcPr>
          <w:p w:rsidR="00CF4C86" w:rsidRPr="001370DF" w:rsidRDefault="00CF4C86" w:rsidP="001370DF">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1370DF">
              <w:rPr>
                <w:rFonts w:ascii="Times New Roman" w:hAnsi="Times New Roman" w:cs="Times New Roman"/>
                <w:sz w:val="28"/>
                <w:szCs w:val="28"/>
                <w:lang w:eastAsia="ru-RU"/>
              </w:rPr>
              <w:t>Ежедневно</w:t>
            </w:r>
          </w:p>
        </w:tc>
        <w:tc>
          <w:tcPr>
            <w:tcW w:w="4786" w:type="dxa"/>
            <w:tcBorders>
              <w:top w:val="single" w:sz="4" w:space="0" w:color="auto"/>
              <w:left w:val="single" w:sz="4" w:space="0" w:color="auto"/>
              <w:bottom w:val="single" w:sz="4" w:space="0" w:color="auto"/>
            </w:tcBorders>
          </w:tcPr>
          <w:p w:rsidR="00CF4C86" w:rsidRPr="001370DF" w:rsidRDefault="00CF4C86" w:rsidP="001370DF">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    8.00 до 16.12</w:t>
            </w:r>
          </w:p>
        </w:tc>
      </w:tr>
      <w:tr w:rsidR="00CF4C86" w:rsidRPr="001370DF">
        <w:tc>
          <w:tcPr>
            <w:tcW w:w="3934" w:type="dxa"/>
            <w:tcBorders>
              <w:top w:val="single" w:sz="4" w:space="0" w:color="auto"/>
              <w:bottom w:val="single" w:sz="4" w:space="0" w:color="auto"/>
              <w:right w:val="single" w:sz="4" w:space="0" w:color="auto"/>
            </w:tcBorders>
          </w:tcPr>
          <w:p w:rsidR="00CF4C86" w:rsidRPr="001370DF" w:rsidRDefault="00CF4C86" w:rsidP="001370DF">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Перерыв</w:t>
            </w:r>
          </w:p>
        </w:tc>
        <w:tc>
          <w:tcPr>
            <w:tcW w:w="4786" w:type="dxa"/>
            <w:tcBorders>
              <w:top w:val="single" w:sz="4" w:space="0" w:color="auto"/>
              <w:left w:val="single" w:sz="4" w:space="0" w:color="auto"/>
              <w:bottom w:val="single" w:sz="4" w:space="0" w:color="auto"/>
            </w:tcBorders>
          </w:tcPr>
          <w:p w:rsidR="00CF4C86" w:rsidRPr="001370DF" w:rsidRDefault="00CF4C86" w:rsidP="001370DF">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 12.00 до 13.00</w:t>
            </w:r>
          </w:p>
        </w:tc>
      </w:tr>
      <w:tr w:rsidR="00CF4C86" w:rsidRPr="001370DF">
        <w:tc>
          <w:tcPr>
            <w:tcW w:w="3934" w:type="dxa"/>
            <w:tcBorders>
              <w:top w:val="single" w:sz="4" w:space="0" w:color="auto"/>
              <w:bottom w:val="single" w:sz="4" w:space="0" w:color="auto"/>
              <w:right w:val="single" w:sz="4" w:space="0" w:color="auto"/>
            </w:tcBorders>
          </w:tcPr>
          <w:p w:rsidR="00CF4C86" w:rsidRPr="001370DF" w:rsidRDefault="00CF4C86" w:rsidP="001370DF">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Суббота, воскресенье</w:t>
            </w:r>
          </w:p>
        </w:tc>
        <w:tc>
          <w:tcPr>
            <w:tcW w:w="4786" w:type="dxa"/>
            <w:tcBorders>
              <w:top w:val="single" w:sz="4" w:space="0" w:color="auto"/>
              <w:left w:val="single" w:sz="4" w:space="0" w:color="auto"/>
              <w:bottom w:val="single" w:sz="4" w:space="0" w:color="auto"/>
            </w:tcBorders>
          </w:tcPr>
          <w:p w:rsidR="00CF4C86" w:rsidRPr="001370DF" w:rsidRDefault="00CF4C86" w:rsidP="001370DF">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Выходные дни</w:t>
            </w:r>
          </w:p>
        </w:tc>
      </w:tr>
    </w:tbl>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Справочные телефоны администрации Маякского сельского поселения Отрадненского района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общий отдел 8(86144) 9-75-86.</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Адрес электронной почты –adm-maiak@yandex.ru.</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Адрес официального сайта администрации Маякского сельского поселения Отрадненского района  </w:t>
      </w:r>
      <w:hyperlink r:id="rId10" w:history="1">
        <w:r w:rsidRPr="001370DF">
          <w:rPr>
            <w:rFonts w:ascii="Times New Roman" w:hAnsi="Times New Roman" w:cs="Times New Roman"/>
            <w:color w:val="0000FF"/>
            <w:sz w:val="28"/>
            <w:szCs w:val="28"/>
            <w:u w:val="single"/>
            <w:lang w:eastAsia="ru-RU"/>
          </w:rPr>
          <w:t>http://www.adm-mayak.ru/</w:t>
        </w:r>
      </w:hyperlink>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p>
    <w:p w:rsidR="00CF4C86" w:rsidRPr="001370DF" w:rsidRDefault="00CF4C86" w:rsidP="001370DF">
      <w:pPr>
        <w:shd w:val="clear" w:color="auto" w:fill="FFFFFF"/>
        <w:spacing w:after="0" w:line="240" w:lineRule="auto"/>
        <w:rPr>
          <w:rFonts w:ascii="Trebuchet MS" w:hAnsi="Trebuchet MS" w:cs="Trebuchet MS"/>
          <w:color w:val="222222"/>
          <w:sz w:val="20"/>
          <w:szCs w:val="20"/>
          <w:lang w:eastAsia="ru-RU"/>
        </w:rPr>
      </w:pPr>
      <w:r w:rsidRPr="001370DF">
        <w:rPr>
          <w:rFonts w:ascii="Times New Roman" w:hAnsi="Times New Roman" w:cs="Times New Roman"/>
          <w:sz w:val="28"/>
          <w:szCs w:val="28"/>
          <w:lang w:eastAsia="ru-RU"/>
        </w:rPr>
        <w:t xml:space="preserve">Филиал </w:t>
      </w:r>
      <w:r w:rsidRPr="001370DF">
        <w:rPr>
          <w:rFonts w:ascii="Trebuchet MS" w:hAnsi="Trebuchet MS" w:cs="Trebuchet MS"/>
          <w:color w:val="222222"/>
          <w:sz w:val="20"/>
          <w:szCs w:val="20"/>
          <w:shd w:val="clear" w:color="auto" w:fill="FFFFFF"/>
          <w:lang w:eastAsia="ru-RU"/>
        </w:rPr>
        <w:t>МБУ "МФЦ Отрадненского МР КК"</w:t>
      </w:r>
      <w:r w:rsidRPr="001370DF">
        <w:rPr>
          <w:rFonts w:ascii="Trebuchet MS" w:hAnsi="Trebuchet MS" w:cs="Trebuchet MS"/>
          <w:color w:val="222222"/>
          <w:sz w:val="20"/>
          <w:szCs w:val="20"/>
          <w:lang w:eastAsia="ru-RU"/>
        </w:rPr>
        <w:t>Краснодарский край, Отрадненский район, станица Отрадная, Красная улица, 67б</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rebuchet MS" w:hAnsi="Trebuchet MS" w:cs="Trebuchet MS"/>
          <w:color w:val="222222"/>
          <w:sz w:val="20"/>
          <w:szCs w:val="20"/>
          <w:shd w:val="clear" w:color="auto" w:fill="FFFFFF"/>
          <w:lang w:eastAsia="ru-RU"/>
        </w:rPr>
        <w:t> </w:t>
      </w:r>
    </w:p>
    <w:tbl>
      <w:tblPr>
        <w:tblW w:w="8694" w:type="dxa"/>
        <w:tblInd w:w="2" w:type="dxa"/>
        <w:tblCellMar>
          <w:left w:w="0" w:type="dxa"/>
          <w:right w:w="0" w:type="dxa"/>
        </w:tblCellMar>
        <w:tblLook w:val="00A0"/>
      </w:tblPr>
      <w:tblGrid>
        <w:gridCol w:w="8694"/>
      </w:tblGrid>
      <w:tr w:rsidR="00CF4C86" w:rsidRPr="001370DF">
        <w:tc>
          <w:tcPr>
            <w:tcW w:w="0" w:type="auto"/>
            <w:tcBorders>
              <w:top w:val="nil"/>
              <w:left w:val="nil"/>
              <w:bottom w:val="nil"/>
              <w:right w:val="nil"/>
            </w:tcBorders>
            <w:shd w:val="clear" w:color="auto" w:fill="FFFFFF"/>
            <w:tcMar>
              <w:top w:w="68" w:type="dxa"/>
              <w:left w:w="68" w:type="dxa"/>
              <w:bottom w:w="68" w:type="dxa"/>
              <w:right w:w="68" w:type="dxa"/>
            </w:tcMar>
            <w:vAlign w:val="center"/>
          </w:tcPr>
          <w:p w:rsidR="00CF4C86" w:rsidRPr="001370DF" w:rsidRDefault="00CF4C86" w:rsidP="001370DF">
            <w:pPr>
              <w:spacing w:after="0" w:line="240" w:lineRule="auto"/>
              <w:rPr>
                <w:rFonts w:ascii="inherit" w:hAnsi="inherit" w:cs="inherit"/>
                <w:color w:val="222222"/>
                <w:sz w:val="20"/>
                <w:szCs w:val="20"/>
                <w:lang w:eastAsia="ru-RU"/>
              </w:rPr>
            </w:pPr>
            <w:r w:rsidRPr="001370DF">
              <w:rPr>
                <w:rFonts w:ascii="inherit" w:hAnsi="inherit" w:cs="inherit"/>
                <w:color w:val="222222"/>
                <w:sz w:val="20"/>
                <w:szCs w:val="20"/>
                <w:lang w:eastAsia="ru-RU"/>
              </w:rPr>
              <w:t xml:space="preserve">Режим работы: </w:t>
            </w:r>
          </w:p>
          <w:p w:rsidR="00CF4C86" w:rsidRPr="001370DF" w:rsidRDefault="00CF4C86" w:rsidP="001370DF">
            <w:pPr>
              <w:spacing w:after="0" w:line="240" w:lineRule="auto"/>
              <w:rPr>
                <w:rFonts w:ascii="inherit" w:hAnsi="inherit" w:cs="inherit"/>
                <w:color w:val="222222"/>
                <w:sz w:val="20"/>
                <w:szCs w:val="20"/>
                <w:lang w:eastAsia="ru-RU"/>
              </w:rPr>
            </w:pPr>
            <w:r w:rsidRPr="001370DF">
              <w:rPr>
                <w:rFonts w:ascii="inherit" w:hAnsi="inherit" w:cs="inherit"/>
                <w:color w:val="222222"/>
                <w:sz w:val="20"/>
                <w:szCs w:val="20"/>
                <w:lang w:eastAsia="ru-RU"/>
              </w:rPr>
              <w:t>понедельник, вторник, четверг, пятница: с 08:00 до 17:00</w:t>
            </w:r>
            <w:r w:rsidRPr="001370DF">
              <w:rPr>
                <w:rFonts w:ascii="inherit" w:hAnsi="inherit" w:cs="inherit"/>
                <w:color w:val="222222"/>
                <w:sz w:val="20"/>
                <w:szCs w:val="20"/>
                <w:lang w:eastAsia="ru-RU"/>
              </w:rPr>
              <w:br/>
              <w:t>среда: с 08:00 до 20:00</w:t>
            </w:r>
            <w:r w:rsidRPr="001370DF">
              <w:rPr>
                <w:rFonts w:ascii="inherit" w:hAnsi="inherit" w:cs="inherit"/>
                <w:color w:val="222222"/>
                <w:sz w:val="20"/>
                <w:szCs w:val="20"/>
                <w:lang w:eastAsia="ru-RU"/>
              </w:rPr>
              <w:br/>
              <w:t>суббота: с 08:00 до 13:00</w:t>
            </w:r>
          </w:p>
        </w:tc>
      </w:tr>
    </w:tbl>
    <w:p w:rsidR="00CF4C86" w:rsidRPr="001370DF" w:rsidRDefault="00CF4C86" w:rsidP="001370DF">
      <w:pPr>
        <w:shd w:val="clear" w:color="auto" w:fill="FFFFFF"/>
        <w:spacing w:after="0" w:line="240" w:lineRule="auto"/>
        <w:rPr>
          <w:rFonts w:ascii="inherit" w:hAnsi="inherit" w:cs="inherit"/>
          <w:color w:val="222222"/>
          <w:sz w:val="20"/>
          <w:szCs w:val="20"/>
          <w:lang w:eastAsia="ru-RU"/>
        </w:rPr>
      </w:pPr>
      <w:r w:rsidRPr="001370DF">
        <w:rPr>
          <w:rFonts w:ascii="inherit" w:hAnsi="inherit" w:cs="inherit"/>
          <w:color w:val="222222"/>
          <w:sz w:val="20"/>
          <w:szCs w:val="20"/>
          <w:lang w:eastAsia="ru-RU"/>
        </w:rPr>
        <w:t xml:space="preserve">Сайт:    </w:t>
      </w:r>
      <w:hyperlink r:id="rId11" w:tgtFrame="_blank" w:history="1">
        <w:r w:rsidRPr="001370DF">
          <w:rPr>
            <w:rFonts w:ascii="inherit" w:hAnsi="inherit" w:cs="inherit"/>
            <w:color w:val="B4B4B4"/>
            <w:sz w:val="20"/>
            <w:szCs w:val="20"/>
            <w:u w:val="single"/>
            <w:bdr w:val="none" w:sz="0" w:space="0" w:color="auto" w:frame="1"/>
            <w:lang w:eastAsia="ru-RU"/>
          </w:rPr>
          <w:t>http://e-mfc.ru</w:t>
        </w:r>
      </w:hyperlink>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hyperlink r:id="rId12" w:tgtFrame="_blank" w:history="1">
        <w:r w:rsidRPr="001370DF">
          <w:rPr>
            <w:rFonts w:ascii="Trebuchet MS" w:hAnsi="Trebuchet MS" w:cs="Trebuchet MS"/>
            <w:color w:val="3376B9"/>
            <w:sz w:val="20"/>
            <w:szCs w:val="20"/>
            <w:u w:val="single"/>
            <w:bdr w:val="none" w:sz="0" w:space="0" w:color="auto" w:frame="1"/>
            <w:shd w:val="clear" w:color="auto" w:fill="FFFFFF"/>
            <w:lang w:eastAsia="ru-RU"/>
          </w:rPr>
          <w:t>http://mfc.otradnaya.ru</w:t>
        </w:r>
      </w:hyperlink>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Предоставление Муниципальной услуги в электронном виде будет возможным после ее размещения в Федеральной государственной информационной системе «Портал государственных услуг» (</w:t>
      </w:r>
      <w:r w:rsidRPr="001370DF">
        <w:rPr>
          <w:rFonts w:ascii="Times New Roman" w:hAnsi="Times New Roman" w:cs="Times New Roman"/>
          <w:sz w:val="28"/>
          <w:szCs w:val="28"/>
          <w:lang w:val="en-US" w:eastAsia="ru-RU"/>
        </w:rPr>
        <w:t>gosuslugi</w:t>
      </w:r>
      <w:r w:rsidRPr="001370DF">
        <w:rPr>
          <w:rFonts w:ascii="Times New Roman" w:hAnsi="Times New Roman" w:cs="Times New Roman"/>
          <w:sz w:val="28"/>
          <w:szCs w:val="28"/>
          <w:lang w:eastAsia="ru-RU"/>
        </w:rPr>
        <w:t>.</w:t>
      </w:r>
      <w:r w:rsidRPr="001370DF">
        <w:rPr>
          <w:rFonts w:ascii="Times New Roman" w:hAnsi="Times New Roman" w:cs="Times New Roman"/>
          <w:sz w:val="28"/>
          <w:szCs w:val="28"/>
          <w:lang w:val="en-US" w:eastAsia="ru-RU"/>
        </w:rPr>
        <w:t>ru</w:t>
      </w:r>
      <w:r w:rsidRPr="001370DF">
        <w:rPr>
          <w:rFonts w:ascii="Times New Roman" w:hAnsi="Times New Roman" w:cs="Times New Roman"/>
          <w:sz w:val="28"/>
          <w:szCs w:val="28"/>
          <w:lang w:eastAsia="ru-RU"/>
        </w:rPr>
        <w:t>) и региональной информационной системе «Портал государственных и муниципальных услуг Краснодарского края» (</w:t>
      </w:r>
      <w:r w:rsidRPr="001370DF">
        <w:rPr>
          <w:rFonts w:ascii="Times New Roman" w:hAnsi="Times New Roman" w:cs="Times New Roman"/>
          <w:sz w:val="28"/>
          <w:szCs w:val="28"/>
          <w:lang w:val="en-US" w:eastAsia="ru-RU"/>
        </w:rPr>
        <w:t>pgu</w:t>
      </w:r>
      <w:r w:rsidRPr="001370DF">
        <w:rPr>
          <w:rFonts w:ascii="Times New Roman" w:hAnsi="Times New Roman" w:cs="Times New Roman"/>
          <w:sz w:val="28"/>
          <w:szCs w:val="28"/>
          <w:lang w:eastAsia="ru-RU"/>
        </w:rPr>
        <w:t>.</w:t>
      </w:r>
      <w:r w:rsidRPr="001370DF">
        <w:rPr>
          <w:rFonts w:ascii="Times New Roman" w:hAnsi="Times New Roman" w:cs="Times New Roman"/>
          <w:sz w:val="28"/>
          <w:szCs w:val="28"/>
          <w:lang w:val="en-US" w:eastAsia="ru-RU"/>
        </w:rPr>
        <w:t>krasnodar</w:t>
      </w:r>
      <w:r w:rsidRPr="001370DF">
        <w:rPr>
          <w:rFonts w:ascii="Times New Roman" w:hAnsi="Times New Roman" w:cs="Times New Roman"/>
          <w:sz w:val="28"/>
          <w:szCs w:val="28"/>
          <w:lang w:eastAsia="ru-RU"/>
        </w:rPr>
        <w:t>.</w:t>
      </w:r>
      <w:r w:rsidRPr="001370DF">
        <w:rPr>
          <w:rFonts w:ascii="Times New Roman" w:hAnsi="Times New Roman" w:cs="Times New Roman"/>
          <w:sz w:val="28"/>
          <w:szCs w:val="28"/>
          <w:lang w:val="en-US" w:eastAsia="ru-RU"/>
        </w:rPr>
        <w:t>ru</w:t>
      </w:r>
      <w:r w:rsidRPr="001370DF">
        <w:rPr>
          <w:rFonts w:ascii="Times New Roman" w:hAnsi="Times New Roman" w:cs="Times New Roman"/>
          <w:sz w:val="28"/>
          <w:szCs w:val="28"/>
          <w:lang w:eastAsia="ru-RU"/>
        </w:rPr>
        <w:t xml:space="preserve">) (далее – Портал).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1.3.4.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 их представителей.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1.3.5. Консультирование по вопросам предоставления Муниципальной услуги предоставляется по следующим вопросам:</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перечень документов, необходимых для предоставления Муниципальной услуги, комплектность (достаточность) представленных документов;</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источник получения документов, необходимых для предоставления Муниципальной услуги;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время приема и выдачи документов;</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срок предоставления Муниципальной услуги;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Консультации осуществляют специалисты МФЦ и (или) специалист администрации Маякского сельского поселения Отрадненского района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1.3.6. Обязанности специалистов МФЦ и специалиста администрации Маякского сельского поселения Отрадненского района  при ответах на телефонные звонки, устные и письменные обращения граждан:</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на руководителя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Специалист,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 информировании по письменным обращениям ответ на обращение направляется по почте в адрес Заявителя в течение 18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p>
    <w:p w:rsidR="00CF4C86" w:rsidRPr="001370DF" w:rsidRDefault="00CF4C86" w:rsidP="001370DF">
      <w:pPr>
        <w:spacing w:after="0" w:line="240" w:lineRule="auto"/>
        <w:ind w:left="720"/>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 xml:space="preserve">Раздел </w:t>
      </w:r>
      <w:r w:rsidRPr="001370DF">
        <w:rPr>
          <w:rFonts w:ascii="Times New Roman" w:hAnsi="Times New Roman" w:cs="Times New Roman"/>
          <w:b/>
          <w:bCs/>
          <w:color w:val="000000"/>
          <w:sz w:val="28"/>
          <w:szCs w:val="28"/>
          <w:shd w:val="clear" w:color="auto" w:fill="FFFFFF"/>
          <w:lang w:val="en-US" w:eastAsia="ru-RU"/>
        </w:rPr>
        <w:t>II</w:t>
      </w:r>
      <w:r w:rsidRPr="001370DF">
        <w:rPr>
          <w:rFonts w:ascii="Times New Roman" w:hAnsi="Times New Roman" w:cs="Times New Roman"/>
          <w:b/>
          <w:bCs/>
          <w:color w:val="000000"/>
          <w:sz w:val="28"/>
          <w:szCs w:val="28"/>
          <w:shd w:val="clear" w:color="auto" w:fill="FFFFFF"/>
          <w:lang w:eastAsia="ru-RU"/>
        </w:rPr>
        <w:t xml:space="preserve"> Стандарт предоставления муниципальной услуги</w:t>
      </w:r>
    </w:p>
    <w:p w:rsidR="00CF4C86" w:rsidRPr="001370DF" w:rsidRDefault="00CF4C86" w:rsidP="001370DF">
      <w:pPr>
        <w:spacing w:after="0" w:line="240" w:lineRule="auto"/>
        <w:ind w:left="720"/>
        <w:jc w:val="center"/>
        <w:rPr>
          <w:rFonts w:ascii="Times New Roman" w:hAnsi="Times New Roman" w:cs="Times New Roman"/>
          <w:b/>
          <w:bCs/>
          <w:color w:val="000000"/>
          <w:sz w:val="28"/>
          <w:szCs w:val="28"/>
          <w:shd w:val="clear" w:color="auto" w:fill="FFFFFF"/>
          <w:lang w:eastAsia="ru-RU"/>
        </w:rPr>
      </w:pPr>
    </w:p>
    <w:p w:rsidR="00CF4C86" w:rsidRPr="001370DF" w:rsidRDefault="00CF4C86" w:rsidP="001370DF">
      <w:pPr>
        <w:spacing w:after="0" w:line="240" w:lineRule="auto"/>
        <w:ind w:left="720"/>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2.1. Наименование муниципальной услуги</w:t>
      </w:r>
    </w:p>
    <w:p w:rsidR="00CF4C86" w:rsidRPr="001370DF" w:rsidRDefault="00CF4C86" w:rsidP="001370DF">
      <w:pPr>
        <w:spacing w:after="0" w:line="240" w:lineRule="auto"/>
        <w:ind w:left="1080"/>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ind w:firstLine="709"/>
        <w:jc w:val="both"/>
        <w:rPr>
          <w:rFonts w:ascii="Times New Roman" w:hAnsi="Times New Roman" w:cs="Times New Roman"/>
          <w:color w:val="000000"/>
          <w:sz w:val="28"/>
          <w:szCs w:val="28"/>
          <w:shd w:val="clear" w:color="auto" w:fill="FFFFFF"/>
          <w:lang w:eastAsia="ru-RU"/>
        </w:rPr>
      </w:pPr>
      <w:r w:rsidRPr="001370DF">
        <w:rPr>
          <w:rFonts w:ascii="Times New Roman" w:hAnsi="Times New Roman" w:cs="Times New Roman"/>
          <w:spacing w:val="-2"/>
          <w:sz w:val="28"/>
          <w:szCs w:val="28"/>
          <w:lang w:eastAsia="ru-RU"/>
        </w:rPr>
        <w:t>Наименование муниципальной услуги: «Предоставление порубочного билета и (или) разрешения на пересадку деревьев и кустарников</w:t>
      </w:r>
      <w:r w:rsidRPr="001370DF">
        <w:rPr>
          <w:rFonts w:ascii="Times New Roman" w:hAnsi="Times New Roman" w:cs="Times New Roman"/>
          <w:b/>
          <w:bCs/>
          <w:spacing w:val="-2"/>
          <w:sz w:val="28"/>
          <w:szCs w:val="28"/>
          <w:lang w:eastAsia="ru-RU"/>
        </w:rPr>
        <w:t>»</w:t>
      </w:r>
      <w:r w:rsidRPr="001370DF">
        <w:rPr>
          <w:rFonts w:ascii="Times New Roman" w:hAnsi="Times New Roman" w:cs="Times New Roman"/>
          <w:color w:val="000000"/>
          <w:sz w:val="28"/>
          <w:szCs w:val="28"/>
          <w:shd w:val="clear" w:color="auto" w:fill="FFFFFF"/>
          <w:lang w:eastAsia="ru-RU"/>
        </w:rPr>
        <w:t>.</w:t>
      </w:r>
    </w:p>
    <w:p w:rsidR="00CF4C86" w:rsidRPr="001370DF" w:rsidRDefault="00CF4C86" w:rsidP="001370DF">
      <w:pPr>
        <w:spacing w:after="0" w:line="240" w:lineRule="auto"/>
        <w:ind w:firstLine="709"/>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ind w:left="1080"/>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2.2. Наименование органа, предоставляющего</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муниципальную услугу</w:t>
      </w:r>
    </w:p>
    <w:p w:rsidR="00CF4C86" w:rsidRPr="001370DF" w:rsidRDefault="00CF4C86" w:rsidP="001370DF">
      <w:pPr>
        <w:spacing w:after="0" w:line="240" w:lineRule="auto"/>
        <w:ind w:firstLine="709"/>
        <w:rPr>
          <w:rFonts w:ascii="Times New Roman" w:hAnsi="Times New Roman" w:cs="Times New Roman"/>
          <w:color w:val="000000"/>
          <w:sz w:val="28"/>
          <w:szCs w:val="28"/>
          <w:lang w:eastAsia="ru-RU"/>
        </w:rPr>
      </w:pPr>
    </w:p>
    <w:p w:rsidR="00CF4C86" w:rsidRPr="001370DF" w:rsidRDefault="00CF4C86" w:rsidP="001370DF">
      <w:pPr>
        <w:numPr>
          <w:ilvl w:val="2"/>
          <w:numId w:val="11"/>
        </w:numPr>
        <w:spacing w:after="0" w:line="240" w:lineRule="auto"/>
        <w:ind w:firstLine="709"/>
        <w:jc w:val="both"/>
        <w:rPr>
          <w:rFonts w:ascii="Times New Roman" w:hAnsi="Times New Roman" w:cs="Times New Roman"/>
          <w:color w:val="000000"/>
          <w:sz w:val="28"/>
          <w:szCs w:val="28"/>
          <w:shd w:val="clear" w:color="auto" w:fill="FFFFFF"/>
          <w:lang w:eastAsia="ru-RU"/>
        </w:rPr>
      </w:pPr>
      <w:r w:rsidRPr="001370DF">
        <w:rPr>
          <w:rFonts w:ascii="Times New Roman" w:hAnsi="Times New Roman" w:cs="Times New Roman"/>
          <w:color w:val="000000"/>
          <w:sz w:val="28"/>
          <w:szCs w:val="28"/>
          <w:shd w:val="clear" w:color="auto" w:fill="FFFFFF"/>
          <w:lang w:eastAsia="ru-RU"/>
        </w:rPr>
        <w:t xml:space="preserve">Предоставление муниципальной услуги осуществляется общим отделом администрацией Маякского сельского поселения Отрадненского района  (далее – уполномоченный орган). </w:t>
      </w:r>
    </w:p>
    <w:p w:rsidR="00CF4C86" w:rsidRPr="001370DF" w:rsidRDefault="00CF4C86" w:rsidP="001370DF">
      <w:pPr>
        <w:numPr>
          <w:ilvl w:val="2"/>
          <w:numId w:val="11"/>
        </w:numPr>
        <w:spacing w:after="0" w:line="240" w:lineRule="auto"/>
        <w:ind w:firstLine="709"/>
        <w:jc w:val="both"/>
        <w:rPr>
          <w:rFonts w:ascii="Times New Roman" w:hAnsi="Times New Roman" w:cs="Times New Roman"/>
          <w:color w:val="000000"/>
          <w:sz w:val="28"/>
          <w:szCs w:val="28"/>
          <w:shd w:val="clear" w:color="auto" w:fill="FFFFFF"/>
          <w:lang w:eastAsia="ru-RU"/>
        </w:rPr>
      </w:pPr>
      <w:r w:rsidRPr="001370DF">
        <w:rPr>
          <w:rFonts w:ascii="Times New Roman" w:hAnsi="Times New Roman" w:cs="Times New Roman"/>
          <w:color w:val="000000"/>
          <w:sz w:val="28"/>
          <w:szCs w:val="28"/>
          <w:shd w:val="clear" w:color="auto" w:fill="FFFFFF"/>
          <w:lang w:eastAsia="ru-RU"/>
        </w:rPr>
        <w:t xml:space="preserve"> Должностным лицом, уполномоченным на предоставление муниципальной услуги является общий отдел Маякского сельского поселения Отрадненского района  (далее – должностное лицо).</w:t>
      </w:r>
    </w:p>
    <w:p w:rsidR="00CF4C86" w:rsidRPr="001370DF" w:rsidRDefault="00CF4C86" w:rsidP="001370DF">
      <w:pPr>
        <w:numPr>
          <w:ilvl w:val="2"/>
          <w:numId w:val="11"/>
        </w:num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 предоставлении муниципальной услуги участвуют МФЦ.</w:t>
      </w:r>
    </w:p>
    <w:p w:rsidR="00CF4C86" w:rsidRPr="001370DF" w:rsidRDefault="00CF4C86" w:rsidP="001370DF">
      <w:p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При предоставлении муниципальной услуги </w:t>
      </w:r>
      <w:r w:rsidRPr="001370DF">
        <w:rPr>
          <w:rFonts w:ascii="Times New Roman" w:hAnsi="Times New Roman" w:cs="Times New Roman"/>
          <w:sz w:val="28"/>
          <w:szCs w:val="28"/>
          <w:lang w:eastAsia="ru-RU"/>
        </w:rPr>
        <w:br/>
        <w:t>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F4C86" w:rsidRPr="001370DF" w:rsidRDefault="00CF4C86" w:rsidP="001370DF">
      <w:p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Предоставление муниципальной услуги </w:t>
      </w:r>
      <w:r w:rsidRPr="001370DF">
        <w:rPr>
          <w:rFonts w:ascii="Times New Roman" w:hAnsi="Times New Roman" w:cs="Times New Roman"/>
          <w:sz w:val="28"/>
          <w:szCs w:val="28"/>
          <w:lang w:eastAsia="ru-RU"/>
        </w:rPr>
        <w:br/>
        <w:t>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F4C86" w:rsidRPr="001370DF" w:rsidRDefault="00CF4C86" w:rsidP="001370DF">
      <w:pPr>
        <w:numPr>
          <w:ilvl w:val="2"/>
          <w:numId w:val="11"/>
        </w:num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color w:val="000000"/>
          <w:sz w:val="28"/>
          <w:szCs w:val="28"/>
          <w:shd w:val="clear" w:color="auto" w:fill="FFFFFF"/>
          <w:lang w:eastAsia="ru-RU"/>
        </w:rPr>
        <w:t>Прием документов, необходимых для предоставления муниципальной услуги, и выдача документов по результатам оказания муниципальной услуги, осуществляется: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должностным лицом уполномоченного органа; МФЦ.</w:t>
      </w:r>
    </w:p>
    <w:p w:rsidR="00CF4C86" w:rsidRPr="001370DF" w:rsidRDefault="00CF4C86" w:rsidP="001370DF">
      <w:pPr>
        <w:spacing w:after="0" w:line="240" w:lineRule="auto"/>
        <w:jc w:val="both"/>
        <w:rPr>
          <w:rFonts w:ascii="Times New Roman" w:hAnsi="Times New Roman" w:cs="Times New Roman"/>
          <w:color w:val="FF0000"/>
          <w:sz w:val="28"/>
          <w:szCs w:val="28"/>
          <w:shd w:val="clear" w:color="auto" w:fill="FFFFFF"/>
          <w:lang w:eastAsia="ru-RU"/>
        </w:rPr>
      </w:pPr>
    </w:p>
    <w:p w:rsidR="00CF4C86" w:rsidRPr="001370DF" w:rsidRDefault="00CF4C86" w:rsidP="001370DF">
      <w:pPr>
        <w:spacing w:after="0" w:line="240" w:lineRule="auto"/>
        <w:ind w:left="1080"/>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2.3. Результат предоставления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муниципальной услуги</w:t>
      </w:r>
    </w:p>
    <w:p w:rsidR="00CF4C86" w:rsidRPr="001370DF" w:rsidRDefault="00CF4C86" w:rsidP="001370DF">
      <w:pPr>
        <w:spacing w:after="0" w:line="240" w:lineRule="auto"/>
        <w:ind w:left="1080"/>
        <w:jc w:val="center"/>
        <w:rPr>
          <w:rFonts w:ascii="Times New Roman" w:hAnsi="Times New Roman" w:cs="Times New Roman"/>
          <w:b/>
          <w:bCs/>
          <w:color w:val="000000"/>
          <w:sz w:val="28"/>
          <w:szCs w:val="28"/>
          <w:shd w:val="clear" w:color="auto" w:fill="FFFFFF"/>
          <w:lang w:eastAsia="ru-RU"/>
        </w:rPr>
      </w:pPr>
    </w:p>
    <w:p w:rsidR="00CF4C86" w:rsidRPr="001370DF" w:rsidRDefault="00CF4C86" w:rsidP="001370DF">
      <w:pPr>
        <w:spacing w:after="0" w:line="240" w:lineRule="auto"/>
        <w:ind w:firstLine="709"/>
        <w:rPr>
          <w:rFonts w:ascii="Times New Roman" w:hAnsi="Times New Roman" w:cs="Times New Roman"/>
          <w:color w:val="FF0000"/>
          <w:sz w:val="28"/>
          <w:szCs w:val="28"/>
          <w:lang w:eastAsia="ru-RU"/>
        </w:rPr>
      </w:pPr>
      <w:r w:rsidRPr="001370DF">
        <w:rPr>
          <w:rFonts w:ascii="Times New Roman" w:hAnsi="Times New Roman" w:cs="Times New Roman"/>
          <w:color w:val="000000"/>
          <w:sz w:val="28"/>
          <w:szCs w:val="28"/>
          <w:lang w:eastAsia="ru-RU"/>
        </w:rPr>
        <w:t>2.3.1. Результатом предоставления муниципальной услуги является выдача заявителю:</w:t>
      </w:r>
    </w:p>
    <w:p w:rsidR="00CF4C86" w:rsidRPr="001370DF" w:rsidRDefault="00CF4C86" w:rsidP="001370DF">
      <w:pPr>
        <w:shd w:val="clear" w:color="auto" w:fill="FFFFFF"/>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а) порубочного билета (далее – Порубочный билет) (приложение № 3);</w:t>
      </w:r>
    </w:p>
    <w:p w:rsidR="00CF4C86" w:rsidRPr="001370DF" w:rsidRDefault="00CF4C86" w:rsidP="001370DF">
      <w:pPr>
        <w:shd w:val="clear" w:color="auto" w:fill="FFFFFF"/>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б) решения об отказе в предоставлении Муниципальной услуги.</w:t>
      </w:r>
    </w:p>
    <w:p w:rsidR="00CF4C86" w:rsidRPr="001370DF" w:rsidRDefault="00CF4C86" w:rsidP="001370DF">
      <w:p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2.3.2. Результаты предоставления муниципальной услуги по экстерриториальному принципу в виде электронных документов </w:t>
      </w:r>
      <w:r w:rsidRPr="001370DF">
        <w:rPr>
          <w:rFonts w:ascii="Times New Roman" w:hAnsi="Times New Roman" w:cs="Times New Roman"/>
          <w:sz w:val="28"/>
          <w:szCs w:val="28"/>
          <w:lang w:eastAsia="ru-RU"/>
        </w:rPr>
        <w:br/>
        <w:t>и (или) электронных образов документов заверяются уполномоченным должностным лицом Маякского сельского поселения.</w:t>
      </w:r>
    </w:p>
    <w:p w:rsidR="00CF4C86" w:rsidRPr="001370DF" w:rsidRDefault="00CF4C86" w:rsidP="001370DF">
      <w:pPr>
        <w:spacing w:after="0" w:line="240" w:lineRule="atLeast"/>
        <w:ind w:firstLine="709"/>
        <w:jc w:val="both"/>
        <w:rPr>
          <w:rFonts w:ascii="Times New Roman" w:hAnsi="Times New Roman" w:cs="Times New Roman"/>
          <w:color w:val="C00000"/>
          <w:sz w:val="28"/>
          <w:szCs w:val="28"/>
          <w:lang w:eastAsia="ru-RU"/>
        </w:rPr>
      </w:pPr>
      <w:r w:rsidRPr="001370DF">
        <w:rPr>
          <w:rFonts w:ascii="Times New Roman" w:hAnsi="Times New Roman" w:cs="Times New Roman"/>
          <w:sz w:val="28"/>
          <w:szCs w:val="28"/>
          <w:lang w:eastAsia="ru-RU"/>
        </w:rPr>
        <w:t>Для получения результата предоставления государственной (муниципальной) услуги на бумажном носителе заявитель имеет право обратиться непосредственно в уполномоченный орган, к должностному лицу уполномоченного органа</w:t>
      </w:r>
      <w:r w:rsidRPr="001370DF">
        <w:rPr>
          <w:rFonts w:ascii="Times New Roman" w:hAnsi="Times New Roman" w:cs="Times New Roman"/>
          <w:color w:val="C00000"/>
          <w:sz w:val="28"/>
          <w:szCs w:val="28"/>
          <w:lang w:eastAsia="ru-RU"/>
        </w:rPr>
        <w:t>.</w:t>
      </w:r>
    </w:p>
    <w:p w:rsidR="00CF4C86" w:rsidRPr="001370DF" w:rsidRDefault="00CF4C86" w:rsidP="001370DF">
      <w:pPr>
        <w:spacing w:after="0" w:line="240" w:lineRule="atLeast"/>
        <w:ind w:firstLine="709"/>
        <w:jc w:val="both"/>
        <w:rPr>
          <w:rFonts w:ascii="Times New Roman" w:hAnsi="Times New Roman" w:cs="Times New Roman"/>
          <w:color w:val="C00000"/>
          <w:sz w:val="28"/>
          <w:szCs w:val="28"/>
          <w:lang w:eastAsia="ru-RU"/>
        </w:rPr>
      </w:pPr>
    </w:p>
    <w:p w:rsidR="00CF4C86" w:rsidRPr="001370DF" w:rsidRDefault="00CF4C86" w:rsidP="001370DF">
      <w:pPr>
        <w:spacing w:after="0" w:line="240" w:lineRule="auto"/>
        <w:ind w:left="1080"/>
        <w:jc w:val="center"/>
        <w:rPr>
          <w:rFonts w:ascii="Times New Roman" w:hAnsi="Times New Roman" w:cs="Times New Roman"/>
          <w:b/>
          <w:bCs/>
          <w:sz w:val="28"/>
          <w:szCs w:val="28"/>
          <w:lang w:eastAsia="ru-RU"/>
        </w:rPr>
      </w:pPr>
      <w:r w:rsidRPr="001370DF">
        <w:rPr>
          <w:rFonts w:ascii="Times New Roman" w:hAnsi="Times New Roman" w:cs="Times New Roman"/>
          <w:b/>
          <w:bCs/>
          <w:color w:val="000000"/>
          <w:sz w:val="28"/>
          <w:szCs w:val="28"/>
          <w:shd w:val="clear" w:color="auto" w:fill="FFFFFF"/>
          <w:lang w:eastAsia="ru-RU"/>
        </w:rPr>
        <w:t>Подраздел 2.4. Срок предоставления муниципальной услуги</w:t>
      </w:r>
    </w:p>
    <w:p w:rsidR="00CF4C86" w:rsidRPr="001370DF" w:rsidRDefault="00CF4C86" w:rsidP="001370DF">
      <w:pPr>
        <w:spacing w:after="0" w:line="240" w:lineRule="auto"/>
        <w:ind w:firstLine="709"/>
        <w:rPr>
          <w:rFonts w:ascii="Times New Roman" w:hAnsi="Times New Roman" w:cs="Times New Roman"/>
          <w:color w:val="000000"/>
          <w:sz w:val="28"/>
          <w:szCs w:val="28"/>
          <w:shd w:val="clear" w:color="auto" w:fill="FFFFFF"/>
          <w:lang w:eastAsia="ru-RU"/>
        </w:rPr>
      </w:pPr>
    </w:p>
    <w:p w:rsidR="00CF4C86" w:rsidRPr="001370DF" w:rsidRDefault="00CF4C86" w:rsidP="001370DF">
      <w:pPr>
        <w:autoSpaceDE w:val="0"/>
        <w:autoSpaceDN w:val="0"/>
        <w:adjustRightInd w:val="0"/>
        <w:spacing w:after="0" w:line="240" w:lineRule="auto"/>
        <w:ind w:right="-2"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2.4.1. Общий срок предоставления муниципальной услуги не может превышать 28 дней.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sz w:val="28"/>
          <w:szCs w:val="28"/>
          <w:lang w:eastAsia="ru-RU"/>
        </w:rPr>
        <w:t xml:space="preserve">2.4.2.  </w:t>
      </w:r>
      <w:r w:rsidRPr="001370DF">
        <w:rPr>
          <w:rFonts w:ascii="Times New Roman" w:hAnsi="Times New Roman" w:cs="Times New Roman"/>
          <w:color w:val="000000"/>
          <w:sz w:val="28"/>
          <w:szCs w:val="28"/>
          <w:lang w:eastAsia="ru-RU"/>
        </w:rPr>
        <w:t>Срок выдачи заявителю расчета размера платы за компенсационное озеленение составляет 15 рабочих дней.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2.4.3. Срок выдачи заявителю порубочного билета со дня внесения платы составляет три дня.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2.4.4.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CF4C86" w:rsidRPr="001370DF" w:rsidRDefault="00CF4C86" w:rsidP="001370DF">
      <w:pPr>
        <w:autoSpaceDE w:val="0"/>
        <w:autoSpaceDN w:val="0"/>
        <w:adjustRightInd w:val="0"/>
        <w:spacing w:after="0" w:line="240" w:lineRule="auto"/>
        <w:ind w:right="-2"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2.4.5. 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CF4C86" w:rsidRPr="001370DF" w:rsidRDefault="00CF4C86" w:rsidP="001370DF">
      <w:pPr>
        <w:suppressAutoHyphen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sz w:val="28"/>
          <w:szCs w:val="28"/>
          <w:lang w:eastAsia="ru-RU"/>
        </w:rPr>
        <w:t xml:space="preserve">2.4.6. </w:t>
      </w:r>
      <w:r w:rsidRPr="001370DF">
        <w:rPr>
          <w:rFonts w:ascii="Times New Roman" w:hAnsi="Times New Roman" w:cs="Times New Roman"/>
          <w:color w:val="000000"/>
          <w:sz w:val="28"/>
          <w:szCs w:val="28"/>
          <w:lang w:eastAsia="ru-RU"/>
        </w:rPr>
        <w:t>Срок приостановления предоставления Муниципальной услуги законодательством не предусмотрен.</w:t>
      </w:r>
    </w:p>
    <w:p w:rsidR="00CF4C86" w:rsidRPr="001370DF" w:rsidRDefault="00CF4C86" w:rsidP="001370DF">
      <w:pPr>
        <w:spacing w:after="0" w:line="240" w:lineRule="auto"/>
        <w:ind w:firstLine="709"/>
        <w:jc w:val="both"/>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ind w:left="1080"/>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2.5. Перечень нормативных правовых актов, регулирующих отношения, возникающие в связи с предоставлением муниципальной услуги</w:t>
      </w:r>
    </w:p>
    <w:p w:rsidR="00CF4C86" w:rsidRPr="001370DF" w:rsidRDefault="00CF4C86" w:rsidP="001370DF">
      <w:pPr>
        <w:spacing w:after="0" w:line="240" w:lineRule="auto"/>
        <w:ind w:left="1080"/>
        <w:rPr>
          <w:rFonts w:ascii="Times New Roman" w:hAnsi="Times New Roman" w:cs="Times New Roman"/>
          <w:color w:val="000000"/>
          <w:sz w:val="28"/>
          <w:szCs w:val="28"/>
          <w:shd w:val="clear" w:color="auto" w:fill="FFFFFF"/>
          <w:lang w:eastAsia="ru-RU"/>
        </w:rPr>
      </w:pP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Федеральным законом от 6 апреля 2011 года № 63-ФЗ «Об электронной подписи» («Собрание законодательства РФ», 2011, № 15 ,ст. 2036; № 27, ст. 3880);</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13" w:history="1">
        <w:r w:rsidRPr="001370DF">
          <w:rPr>
            <w:rFonts w:ascii="Times New Roman" w:hAnsi="Times New Roman" w:cs="Times New Roman"/>
            <w:color w:val="000000"/>
            <w:sz w:val="28"/>
            <w:szCs w:val="28"/>
            <w:lang w:eastAsia="ru-RU"/>
          </w:rPr>
          <w:t>www.pravo.gov.ru</w:t>
        </w:r>
      </w:hyperlink>
      <w:r w:rsidRPr="001370DF">
        <w:rPr>
          <w:rFonts w:ascii="Times New Roman" w:hAnsi="Times New Roman" w:cs="Times New Roman"/>
          <w:color w:val="000000"/>
          <w:sz w:val="28"/>
          <w:szCs w:val="28"/>
          <w:lang w:eastAsia="ru-RU"/>
        </w:rPr>
        <w:t>);</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F4C86" w:rsidRPr="001370DF" w:rsidRDefault="00CF4C86" w:rsidP="001370DF">
      <w:pPr>
        <w:shd w:val="clear" w:color="auto" w:fill="FFFFFF"/>
        <w:spacing w:after="0" w:line="240" w:lineRule="auto"/>
        <w:ind w:firstLine="709"/>
        <w:jc w:val="both"/>
        <w:rPr>
          <w:rFonts w:ascii="Times New Roman" w:hAnsi="Times New Roman" w:cs="Times New Roman"/>
          <w:color w:val="000000"/>
          <w:sz w:val="28"/>
          <w:szCs w:val="28"/>
          <w:shd w:val="clear" w:color="auto" w:fill="FFFFFF"/>
          <w:lang w:eastAsia="ru-RU"/>
        </w:rPr>
      </w:pPr>
      <w:r w:rsidRPr="001370DF">
        <w:rPr>
          <w:rFonts w:ascii="Times New Roman" w:hAnsi="Times New Roman" w:cs="Times New Roman"/>
          <w:color w:val="000000"/>
          <w:sz w:val="28"/>
          <w:szCs w:val="28"/>
          <w:shd w:val="clear" w:color="auto" w:fill="FFFFFF"/>
          <w:lang w:eastAsia="ru-RU"/>
        </w:rPr>
        <w:t xml:space="preserve">Уставом Маякского сельского поселения Отрадненского района . (текст обнародован на официальном сайте администрации Маякского сельского поселения Отрадненского района  </w:t>
      </w:r>
      <w:r w:rsidRPr="001370DF">
        <w:rPr>
          <w:rFonts w:ascii="Times New Roman" w:hAnsi="Times New Roman" w:cs="Times New Roman"/>
          <w:sz w:val="28"/>
          <w:szCs w:val="28"/>
          <w:lang w:eastAsia="ru-RU"/>
        </w:rPr>
        <w:t xml:space="preserve">  </w:t>
      </w:r>
      <w:hyperlink r:id="rId14" w:history="1">
        <w:r w:rsidRPr="001370DF">
          <w:rPr>
            <w:rFonts w:ascii="Times New Roman" w:hAnsi="Times New Roman" w:cs="Times New Roman"/>
            <w:color w:val="0000FF"/>
            <w:sz w:val="28"/>
            <w:szCs w:val="28"/>
            <w:u w:val="single"/>
            <w:lang w:eastAsia="ru-RU"/>
          </w:rPr>
          <w:t>http://www.adm-mayak.ru/</w:t>
        </w:r>
      </w:hyperlink>
    </w:p>
    <w:p w:rsidR="00CF4C86" w:rsidRPr="001370DF" w:rsidRDefault="00CF4C86" w:rsidP="001370DF">
      <w:pPr>
        <w:shd w:val="clear" w:color="auto" w:fill="FFFFFF"/>
        <w:spacing w:after="0" w:line="240" w:lineRule="auto"/>
        <w:ind w:firstLine="540"/>
        <w:jc w:val="both"/>
        <w:rPr>
          <w:rFonts w:ascii="Times New Roman" w:hAnsi="Times New Roman" w:cs="Times New Roman"/>
          <w:color w:val="000000"/>
          <w:sz w:val="28"/>
          <w:szCs w:val="28"/>
          <w:shd w:val="clear" w:color="auto" w:fill="FFFFFF"/>
          <w:lang w:eastAsia="ru-RU"/>
        </w:rPr>
      </w:pPr>
    </w:p>
    <w:p w:rsidR="00CF4C86" w:rsidRPr="001370DF" w:rsidRDefault="00CF4C86" w:rsidP="001370DF">
      <w:pPr>
        <w:autoSpaceDE w:val="0"/>
        <w:autoSpaceDN w:val="0"/>
        <w:adjustRightInd w:val="0"/>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color w:val="000000"/>
          <w:sz w:val="28"/>
          <w:szCs w:val="28"/>
          <w:shd w:val="clear" w:color="auto" w:fill="FFFFFF"/>
          <w:lang w:eastAsia="ru-RU"/>
        </w:rPr>
        <w:t>Подраздел 2.6. Исчерпывающий перечень документов, </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 xml:space="preserve">необходимых </w:t>
      </w:r>
      <w:r w:rsidRPr="001370DF">
        <w:rPr>
          <w:rFonts w:ascii="Times New Roman" w:hAnsi="Times New Roman" w:cs="Times New Roman"/>
          <w:b/>
          <w:bCs/>
          <w:sz w:val="28"/>
          <w:szCs w:val="28"/>
          <w:lang w:eastAsia="ru-RU"/>
        </w:rPr>
        <w:t>в соответствии с законодательными или иными нормативными правовыми актами для предоставления Муниципальной услуги</w:t>
      </w:r>
    </w:p>
    <w:p w:rsidR="00CF4C86" w:rsidRPr="001370DF" w:rsidRDefault="00CF4C86" w:rsidP="001370DF">
      <w:pPr>
        <w:autoSpaceDE w:val="0"/>
        <w:autoSpaceDN w:val="0"/>
        <w:adjustRightInd w:val="0"/>
        <w:spacing w:after="0" w:line="240" w:lineRule="auto"/>
        <w:jc w:val="center"/>
        <w:rPr>
          <w:rFonts w:ascii="Times New Roman" w:hAnsi="Times New Roman" w:cs="Times New Roman"/>
          <w:sz w:val="28"/>
          <w:szCs w:val="28"/>
          <w:lang w:eastAsia="ru-RU"/>
        </w:rPr>
      </w:pPr>
    </w:p>
    <w:p w:rsidR="00CF4C86" w:rsidRPr="001370DF" w:rsidRDefault="00CF4C86" w:rsidP="001370DF">
      <w:pPr>
        <w:numPr>
          <w:ilvl w:val="2"/>
          <w:numId w:val="29"/>
        </w:num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Исчерпывающий перечень документов, необходимых для предоставления муниципальной услуги</w:t>
      </w:r>
      <w:r w:rsidRPr="001370DF">
        <w:rPr>
          <w:rFonts w:ascii="Times New Roman" w:eastAsia="SimSun" w:hAnsi="Times New Roman" w:cs="Times New Roman"/>
          <w:color w:val="00000A"/>
          <w:sz w:val="28"/>
          <w:szCs w:val="28"/>
          <w:lang w:eastAsia="zh-CN"/>
        </w:rPr>
        <w:t>, подлежащих представлению заявителем самостоятельно</w:t>
      </w:r>
      <w:r w:rsidRPr="001370DF">
        <w:rPr>
          <w:rFonts w:ascii="Arial" w:hAnsi="Arial" w:cs="Arial"/>
          <w:sz w:val="28"/>
          <w:szCs w:val="28"/>
        </w:rPr>
        <w:t>:</w:t>
      </w:r>
    </w:p>
    <w:p w:rsidR="00CF4C86" w:rsidRPr="001370DF" w:rsidRDefault="00CF4C86" w:rsidP="001370DF">
      <w:pPr>
        <w:autoSpaceDE w:val="0"/>
        <w:autoSpaceDN w:val="0"/>
        <w:adjustRightInd w:val="0"/>
        <w:spacing w:after="0" w:line="240" w:lineRule="auto"/>
        <w:ind w:firstLine="567"/>
        <w:jc w:val="both"/>
        <w:rPr>
          <w:rFonts w:ascii="Times New Roman" w:hAnsi="Times New Roman" w:cs="Times New Roman"/>
          <w:sz w:val="28"/>
          <w:szCs w:val="28"/>
        </w:rPr>
      </w:pPr>
      <w:r w:rsidRPr="001370DF">
        <w:rPr>
          <w:rFonts w:ascii="Times New Roman" w:hAnsi="Times New Roman" w:cs="Times New Roman"/>
          <w:sz w:val="28"/>
          <w:szCs w:val="28"/>
        </w:rPr>
        <w:t>заявление о выдаче порубочного билета, которое оформляется по форме согласно приложению N 1 к Административному регламенту;</w:t>
      </w:r>
    </w:p>
    <w:p w:rsidR="00CF4C86" w:rsidRPr="001370DF" w:rsidRDefault="00CF4C86" w:rsidP="001370DF">
      <w:pPr>
        <w:autoSpaceDE w:val="0"/>
        <w:autoSpaceDN w:val="0"/>
        <w:adjustRightInd w:val="0"/>
        <w:spacing w:after="0" w:line="240" w:lineRule="auto"/>
        <w:ind w:firstLine="567"/>
        <w:jc w:val="both"/>
        <w:rPr>
          <w:rFonts w:ascii="Times New Roman" w:hAnsi="Times New Roman" w:cs="Times New Roman"/>
          <w:sz w:val="28"/>
          <w:szCs w:val="28"/>
        </w:rPr>
      </w:pPr>
      <w:r w:rsidRPr="001370DF">
        <w:rPr>
          <w:rFonts w:ascii="Times New Roman" w:hAnsi="Times New Roman" w:cs="Times New Roman"/>
          <w:sz w:val="28"/>
          <w:szCs w:val="28"/>
        </w:rPr>
        <w:t>информация о сроке выполнения работ;</w:t>
      </w:r>
    </w:p>
    <w:p w:rsidR="00CF4C86" w:rsidRPr="001370DF" w:rsidRDefault="00CF4C86" w:rsidP="001370DF">
      <w:pPr>
        <w:autoSpaceDE w:val="0"/>
        <w:autoSpaceDN w:val="0"/>
        <w:adjustRightInd w:val="0"/>
        <w:spacing w:after="0" w:line="240" w:lineRule="auto"/>
        <w:ind w:firstLine="567"/>
        <w:jc w:val="both"/>
        <w:rPr>
          <w:rFonts w:ascii="Times New Roman" w:hAnsi="Times New Roman" w:cs="Times New Roman"/>
          <w:sz w:val="28"/>
          <w:szCs w:val="28"/>
        </w:rPr>
      </w:pPr>
      <w:r w:rsidRPr="001370DF">
        <w:rPr>
          <w:rFonts w:ascii="Times New Roman" w:hAnsi="Times New Roman" w:cs="Times New Roman"/>
          <w:sz w:val="28"/>
          <w:szCs w:val="28"/>
        </w:rPr>
        <w:t>банковские реквизиты заявителя;</w:t>
      </w:r>
    </w:p>
    <w:p w:rsidR="00CF4C86" w:rsidRPr="001370DF" w:rsidRDefault="00CF4C86" w:rsidP="001370DF">
      <w:pPr>
        <w:autoSpaceDE w:val="0"/>
        <w:autoSpaceDN w:val="0"/>
        <w:adjustRightInd w:val="0"/>
        <w:spacing w:after="0" w:line="240" w:lineRule="auto"/>
        <w:ind w:firstLine="567"/>
        <w:jc w:val="both"/>
        <w:rPr>
          <w:rFonts w:ascii="Times New Roman" w:hAnsi="Times New Roman" w:cs="Times New Roman"/>
          <w:sz w:val="28"/>
          <w:szCs w:val="28"/>
        </w:rPr>
      </w:pPr>
      <w:r w:rsidRPr="001370DF">
        <w:rPr>
          <w:rFonts w:ascii="Times New Roman" w:hAnsi="Times New Roman" w:cs="Times New Roman"/>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CF4C86" w:rsidRPr="001370DF" w:rsidRDefault="00CF4C86" w:rsidP="001370DF">
      <w:pPr>
        <w:autoSpaceDE w:val="0"/>
        <w:autoSpaceDN w:val="0"/>
        <w:adjustRightInd w:val="0"/>
        <w:spacing w:after="0" w:line="240" w:lineRule="auto"/>
        <w:ind w:firstLine="567"/>
        <w:jc w:val="both"/>
        <w:rPr>
          <w:rFonts w:ascii="Times New Roman" w:hAnsi="Times New Roman" w:cs="Times New Roman"/>
          <w:sz w:val="28"/>
          <w:szCs w:val="28"/>
        </w:rPr>
      </w:pPr>
      <w:r w:rsidRPr="001370DF">
        <w:rPr>
          <w:rFonts w:ascii="Times New Roman" w:hAnsi="Times New Roman" w:cs="Times New Roman"/>
          <w:sz w:val="28"/>
          <w:szCs w:val="28"/>
        </w:rPr>
        <w:t>документ, удостоверяющий личность заявителя (заявителей), либо его (их) представителя;</w:t>
      </w:r>
    </w:p>
    <w:p w:rsidR="00CF4C86" w:rsidRPr="001370DF" w:rsidRDefault="00CF4C86" w:rsidP="001370DF">
      <w:pPr>
        <w:autoSpaceDE w:val="0"/>
        <w:autoSpaceDN w:val="0"/>
        <w:adjustRightInd w:val="0"/>
        <w:spacing w:after="0" w:line="240" w:lineRule="auto"/>
        <w:ind w:firstLine="567"/>
        <w:jc w:val="both"/>
        <w:rPr>
          <w:rFonts w:ascii="Times New Roman" w:hAnsi="Times New Roman" w:cs="Times New Roman"/>
          <w:sz w:val="28"/>
          <w:szCs w:val="28"/>
        </w:rPr>
      </w:pPr>
      <w:r w:rsidRPr="001370DF">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1370DF">
        <w:rPr>
          <w:rFonts w:ascii="Times New Roman" w:hAnsi="Times New Roman" w:cs="Times New Roman"/>
          <w:color w:val="000000"/>
          <w:sz w:val="28"/>
          <w:szCs w:val="28"/>
          <w:shd w:val="clear" w:color="auto" w:fill="FFFFFF"/>
        </w:rPr>
        <w:t>Все необходимые документы предоставляются в одном экземпляре.</w:t>
      </w:r>
    </w:p>
    <w:p w:rsidR="00CF4C86" w:rsidRPr="001370DF" w:rsidRDefault="00CF4C86" w:rsidP="001370DF">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В случае представления заявителем документов, предусмотренных </w:t>
      </w:r>
      <w:hyperlink r:id="rId15" w:history="1">
        <w:r w:rsidRPr="001370DF">
          <w:rPr>
            <w:rFonts w:ascii="Times New Roman" w:hAnsi="Times New Roman" w:cs="Times New Roman"/>
            <w:sz w:val="28"/>
            <w:szCs w:val="28"/>
            <w:lang w:eastAsia="ru-RU"/>
          </w:rPr>
          <w:t>пунктами 1</w:t>
        </w:r>
      </w:hyperlink>
      <w:r w:rsidRPr="001370DF">
        <w:rPr>
          <w:rFonts w:ascii="Times New Roman" w:hAnsi="Times New Roman" w:cs="Times New Roman"/>
          <w:sz w:val="28"/>
          <w:szCs w:val="28"/>
          <w:lang w:eastAsia="ru-RU"/>
        </w:rPr>
        <w:t xml:space="preserve"> - </w:t>
      </w:r>
      <w:hyperlink r:id="rId16" w:history="1">
        <w:r w:rsidRPr="001370DF">
          <w:rPr>
            <w:rFonts w:ascii="Times New Roman" w:hAnsi="Times New Roman" w:cs="Times New Roman"/>
            <w:sz w:val="28"/>
            <w:szCs w:val="28"/>
            <w:lang w:eastAsia="ru-RU"/>
          </w:rPr>
          <w:t>7</w:t>
        </w:r>
      </w:hyperlink>
      <w:r w:rsidRPr="001370DF">
        <w:rPr>
          <w:rFonts w:ascii="Times New Roman" w:hAnsi="Times New Roman" w:cs="Times New Roman"/>
          <w:sz w:val="28"/>
          <w:szCs w:val="28"/>
          <w:lang w:eastAsia="ru-RU"/>
        </w:rPr>
        <w:t xml:space="preserve">, </w:t>
      </w:r>
      <w:hyperlink r:id="rId17" w:history="1">
        <w:r w:rsidRPr="001370DF">
          <w:rPr>
            <w:rFonts w:ascii="Times New Roman" w:hAnsi="Times New Roman" w:cs="Times New Roman"/>
            <w:sz w:val="28"/>
            <w:szCs w:val="28"/>
            <w:lang w:eastAsia="ru-RU"/>
          </w:rPr>
          <w:t>9</w:t>
        </w:r>
      </w:hyperlink>
      <w:r w:rsidRPr="001370DF">
        <w:rPr>
          <w:rFonts w:ascii="Times New Roman" w:hAnsi="Times New Roman" w:cs="Times New Roman"/>
          <w:sz w:val="28"/>
          <w:szCs w:val="28"/>
          <w:lang w:eastAsia="ru-RU"/>
        </w:rPr>
        <w:t xml:space="preserve">, </w:t>
      </w:r>
      <w:hyperlink r:id="rId18" w:history="1">
        <w:r w:rsidRPr="001370DF">
          <w:rPr>
            <w:rFonts w:ascii="Times New Roman" w:hAnsi="Times New Roman" w:cs="Times New Roman"/>
            <w:sz w:val="28"/>
            <w:szCs w:val="28"/>
            <w:lang w:eastAsia="ru-RU"/>
          </w:rPr>
          <w:t>10</w:t>
        </w:r>
      </w:hyperlink>
      <w:r w:rsidRPr="001370DF">
        <w:rPr>
          <w:rFonts w:ascii="Times New Roman" w:hAnsi="Times New Roman" w:cs="Times New Roman"/>
          <w:sz w:val="28"/>
          <w:szCs w:val="28"/>
          <w:lang w:eastAsia="ru-RU"/>
        </w:rPr>
        <w:t xml:space="preserve">, </w:t>
      </w:r>
      <w:hyperlink r:id="rId19" w:history="1">
        <w:r w:rsidRPr="001370DF">
          <w:rPr>
            <w:rFonts w:ascii="Times New Roman" w:hAnsi="Times New Roman" w:cs="Times New Roman"/>
            <w:sz w:val="28"/>
            <w:szCs w:val="28"/>
            <w:lang w:eastAsia="ru-RU"/>
          </w:rPr>
          <w:t>14</w:t>
        </w:r>
      </w:hyperlink>
      <w:r w:rsidRPr="001370DF">
        <w:rPr>
          <w:rFonts w:ascii="Times New Roman" w:hAnsi="Times New Roman" w:cs="Times New Roman"/>
          <w:sz w:val="28"/>
          <w:szCs w:val="28"/>
          <w:lang w:eastAsia="ru-RU"/>
        </w:rPr>
        <w:t xml:space="preserve">, </w:t>
      </w:r>
      <w:hyperlink r:id="rId20" w:history="1">
        <w:r w:rsidRPr="001370DF">
          <w:rPr>
            <w:rFonts w:ascii="Times New Roman" w:hAnsi="Times New Roman" w:cs="Times New Roman"/>
            <w:sz w:val="28"/>
            <w:szCs w:val="28"/>
            <w:lang w:eastAsia="ru-RU"/>
          </w:rPr>
          <w:t>17</w:t>
        </w:r>
      </w:hyperlink>
      <w:r w:rsidRPr="001370DF">
        <w:rPr>
          <w:rFonts w:ascii="Times New Roman" w:hAnsi="Times New Roman" w:cs="Times New Roman"/>
          <w:sz w:val="28"/>
          <w:szCs w:val="28"/>
          <w:lang w:eastAsia="ru-RU"/>
        </w:rPr>
        <w:t xml:space="preserve">, </w:t>
      </w:r>
      <w:hyperlink r:id="rId21" w:history="1">
        <w:r w:rsidRPr="001370DF">
          <w:rPr>
            <w:rFonts w:ascii="Times New Roman" w:hAnsi="Times New Roman" w:cs="Times New Roman"/>
            <w:sz w:val="28"/>
            <w:szCs w:val="28"/>
            <w:lang w:eastAsia="ru-RU"/>
          </w:rPr>
          <w:t>18 части 6 статьи 7</w:t>
        </w:r>
      </w:hyperlink>
      <w:r w:rsidRPr="001370DF">
        <w:rPr>
          <w:rFonts w:ascii="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должностным лицом уполномоченного органа либо работником МФЦ, после чего оригиналы возвращаются заявителю. Копии иных документов представляются заявителем самостоятельно.</w:t>
      </w:r>
    </w:p>
    <w:p w:rsidR="00CF4C86" w:rsidRPr="001370DF" w:rsidRDefault="00CF4C86" w:rsidP="001370DF">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1370DF">
        <w:rPr>
          <w:rFonts w:ascii="Times New Roman" w:hAnsi="Times New Roman" w:cs="Times New Roman"/>
          <w:sz w:val="28"/>
          <w:szCs w:val="28"/>
          <w:lang w:eastAsia="ar-SA"/>
        </w:rPr>
        <w:t>2.6.2. Не может быть отказано заявителю в приёме дополнительных документов при наличии намерения их сдать.</w:t>
      </w:r>
    </w:p>
    <w:p w:rsidR="00CF4C86" w:rsidRPr="001370DF" w:rsidRDefault="00CF4C86" w:rsidP="001370DF">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2.6.3. Исчерпывающий перечень документов, необходимых для предоставления Муниципальной услуги</w:t>
      </w:r>
      <w:r w:rsidRPr="001370DF">
        <w:rPr>
          <w:rFonts w:ascii="Times New Roman" w:eastAsia="SimSun" w:hAnsi="Times New Roman" w:cs="Times New Roman"/>
          <w:color w:val="00000A"/>
          <w:sz w:val="28"/>
          <w:szCs w:val="28"/>
          <w:lang w:eastAsia="zh-CN"/>
        </w:rPr>
        <w:t xml:space="preserve">, </w:t>
      </w:r>
      <w:r w:rsidRPr="001370DF">
        <w:rPr>
          <w:rFonts w:ascii="Times New Roman" w:hAnsi="Times New Roman" w:cs="Times New Roma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rPr>
      </w:pPr>
      <w:r w:rsidRPr="001370DF">
        <w:rPr>
          <w:rFonts w:ascii="Times New Roman" w:hAnsi="Times New Roman" w:cs="Times New Roman"/>
          <w:sz w:val="28"/>
          <w:szCs w:val="28"/>
        </w:rPr>
        <w:t>градостроительный план земельного участка.</w:t>
      </w:r>
    </w:p>
    <w:p w:rsidR="00CF4C86" w:rsidRPr="001370DF" w:rsidRDefault="00CF4C86" w:rsidP="001370DF">
      <w:pPr>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rsidR="00CF4C86" w:rsidRPr="001370DF" w:rsidRDefault="00CF4C86" w:rsidP="001370DF">
      <w:pPr>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В течение 15-ти рабочих дней со дня подачи заявления должностное лицо запрашивает (в случае необходимости) дополнительные документы в рамках межведомственного информационного взаимодействия. </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2.6.4. Запрещается требовать от заявителя: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4C86" w:rsidRPr="001370DF" w:rsidRDefault="00CF4C86" w:rsidP="001370DF">
      <w:pPr>
        <w:spacing w:after="0" w:line="240" w:lineRule="auto"/>
        <w:ind w:firstLine="709"/>
        <w:jc w:val="both"/>
        <w:rPr>
          <w:rFonts w:ascii="Times New Roman" w:hAnsi="Times New Roman" w:cs="Times New Roman"/>
          <w:color w:val="000000"/>
          <w:sz w:val="28"/>
          <w:szCs w:val="28"/>
          <w:shd w:val="clear" w:color="auto" w:fill="FFFFFF"/>
          <w:lang w:eastAsia="ru-RU"/>
        </w:rPr>
      </w:pPr>
      <w:r w:rsidRPr="001370DF">
        <w:rPr>
          <w:rFonts w:ascii="Times New Roman" w:hAnsi="Times New Roman" w:cs="Times New Roman"/>
          <w:color w:val="000000"/>
          <w:sz w:val="28"/>
          <w:szCs w:val="28"/>
          <w:shd w:val="clear" w:color="auto" w:fill="FFFFFF"/>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F4C86" w:rsidRPr="001370DF" w:rsidRDefault="00CF4C86" w:rsidP="001370DF">
      <w:p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 предоставлении муниципальной услуги</w:t>
      </w:r>
      <w:r w:rsidRPr="001370DF">
        <w:rPr>
          <w:rFonts w:ascii="Times New Roman" w:hAnsi="Times New Roman" w:cs="Times New Roman"/>
          <w:sz w:val="28"/>
          <w:szCs w:val="28"/>
          <w:lang w:eastAsia="ru-RU"/>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w:t>
      </w:r>
      <w:r w:rsidRPr="001370DF">
        <w:rPr>
          <w:rFonts w:ascii="Times New Roman" w:hAnsi="Times New Roman" w:cs="Times New Roman"/>
          <w:sz w:val="28"/>
          <w:szCs w:val="28"/>
          <w:lang w:eastAsia="ru-RU"/>
        </w:rPr>
        <w:br/>
        <w:t>на бумажных носителях.</w:t>
      </w:r>
    </w:p>
    <w:p w:rsidR="00CF4C86" w:rsidRPr="001370DF" w:rsidRDefault="00CF4C86" w:rsidP="001370DF">
      <w:pPr>
        <w:spacing w:after="0" w:line="240" w:lineRule="auto"/>
        <w:jc w:val="both"/>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ind w:firstLine="709"/>
        <w:jc w:val="both"/>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2.7. Исчерпывающий перечень оснований для отказа</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в приеме документов, необходимых для предоставления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муниципальной услуги</w:t>
      </w:r>
    </w:p>
    <w:p w:rsidR="00CF4C86" w:rsidRPr="001370DF" w:rsidRDefault="00CF4C86" w:rsidP="001370DF">
      <w:pPr>
        <w:spacing w:after="0" w:line="240" w:lineRule="auto"/>
        <w:ind w:firstLine="709"/>
        <w:jc w:val="center"/>
        <w:rPr>
          <w:rFonts w:ascii="Times New Roman" w:hAnsi="Times New Roman" w:cs="Times New Roman"/>
          <w:color w:val="000000"/>
          <w:sz w:val="28"/>
          <w:szCs w:val="28"/>
          <w:shd w:val="clear" w:color="auto" w:fill="FFFFFF"/>
          <w:lang w:eastAsia="ru-RU"/>
        </w:rPr>
      </w:pPr>
    </w:p>
    <w:p w:rsidR="00CF4C86" w:rsidRPr="001370DF" w:rsidRDefault="00CF4C86" w:rsidP="001370DF">
      <w:pPr>
        <w:suppressAutoHyphens/>
        <w:spacing w:after="0" w:line="240" w:lineRule="auto"/>
        <w:ind w:firstLine="708"/>
        <w:jc w:val="both"/>
        <w:rPr>
          <w:rFonts w:ascii="Times New Roman" w:hAnsi="Times New Roman" w:cs="Times New Roman"/>
          <w:sz w:val="28"/>
          <w:szCs w:val="28"/>
          <w:lang w:eastAsia="ar-SA"/>
        </w:rPr>
      </w:pPr>
      <w:r w:rsidRPr="001370DF">
        <w:rPr>
          <w:rFonts w:ascii="Times New Roman" w:hAnsi="Times New Roman" w:cs="Times New Roman"/>
          <w:sz w:val="28"/>
          <w:szCs w:val="28"/>
          <w:lang w:eastAsia="ar-SA"/>
        </w:rPr>
        <w:t>2.7.1. Исчерпывающий перечень оснований для отказа в приёме документов, необходимых для предоставления муниципальной услуги:</w:t>
      </w:r>
    </w:p>
    <w:p w:rsidR="00CF4C86" w:rsidRPr="001370DF" w:rsidRDefault="00CF4C86" w:rsidP="001370DF">
      <w:pPr>
        <w:suppressAutoHyphens/>
        <w:spacing w:after="0" w:line="240" w:lineRule="auto"/>
        <w:ind w:firstLine="708"/>
        <w:jc w:val="both"/>
        <w:rPr>
          <w:rFonts w:ascii="Times New Roman" w:hAnsi="Times New Roman" w:cs="Times New Roman"/>
          <w:sz w:val="28"/>
          <w:szCs w:val="28"/>
          <w:lang w:eastAsia="ar-SA"/>
        </w:rPr>
      </w:pPr>
      <w:r w:rsidRPr="001370DF">
        <w:rPr>
          <w:rFonts w:ascii="Times New Roman" w:hAnsi="Times New Roman" w:cs="Times New Roman"/>
          <w:sz w:val="28"/>
          <w:szCs w:val="28"/>
          <w:lang w:eastAsia="ar-SA"/>
        </w:rPr>
        <w:t>обращение за получением услуги ненадлежащего лица;</w:t>
      </w:r>
    </w:p>
    <w:p w:rsidR="00CF4C86" w:rsidRPr="001370DF" w:rsidRDefault="00CF4C86" w:rsidP="001370DF">
      <w:pPr>
        <w:suppressAutoHyphens/>
        <w:spacing w:after="0" w:line="240" w:lineRule="auto"/>
        <w:ind w:firstLine="708"/>
        <w:jc w:val="both"/>
        <w:rPr>
          <w:rFonts w:ascii="Times New Roman" w:hAnsi="Times New Roman" w:cs="Times New Roman"/>
          <w:sz w:val="28"/>
          <w:szCs w:val="28"/>
          <w:lang w:eastAsia="ar-SA"/>
        </w:rPr>
      </w:pPr>
      <w:r w:rsidRPr="001370DF">
        <w:rPr>
          <w:rFonts w:ascii="Times New Roman" w:hAnsi="Times New Roman" w:cs="Times New Roman"/>
          <w:sz w:val="28"/>
          <w:szCs w:val="28"/>
          <w:lang w:eastAsia="ar-SA"/>
        </w:rPr>
        <w:t>отсутствие у представителя юридического лица оформленной в установленном порядке доверенности;</w:t>
      </w:r>
    </w:p>
    <w:p w:rsidR="00CF4C86" w:rsidRPr="001370DF" w:rsidRDefault="00CF4C86" w:rsidP="001370DF">
      <w:pPr>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1370DF">
        <w:rPr>
          <w:rFonts w:ascii="Times New Roman" w:hAnsi="Times New Roman" w:cs="Times New Roman"/>
          <w:sz w:val="28"/>
          <w:szCs w:val="28"/>
          <w:lang w:eastAsia="ar-SA"/>
        </w:rPr>
        <w:t>отсутствие одного или нескольких документов, необходимых для получения муниципальной услуги, предоставление которых предусмотрено п.2.6.1 настоящего Административного регламента;</w:t>
      </w:r>
    </w:p>
    <w:p w:rsidR="00CF4C86" w:rsidRPr="001370DF" w:rsidRDefault="00CF4C86" w:rsidP="001370DF">
      <w:pPr>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1370DF">
        <w:rPr>
          <w:rFonts w:ascii="Times New Roman" w:hAnsi="Times New Roman" w:cs="Times New Roman"/>
          <w:sz w:val="28"/>
          <w:szCs w:val="28"/>
          <w:lang w:eastAsia="ar-SA"/>
        </w:rPr>
        <w:t xml:space="preserve">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 </w:t>
      </w:r>
    </w:p>
    <w:p w:rsidR="00CF4C86" w:rsidRPr="001370DF" w:rsidRDefault="00CF4C86" w:rsidP="001370DF">
      <w:pPr>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1370DF">
        <w:rPr>
          <w:rFonts w:ascii="Times New Roman" w:hAnsi="Times New Roman" w:cs="Times New Roman"/>
          <w:sz w:val="28"/>
          <w:szCs w:val="28"/>
          <w:lang w:eastAsia="ar-SA"/>
        </w:rPr>
        <w:t xml:space="preserve">2.7.2. </w:t>
      </w:r>
      <w:r w:rsidRPr="001370DF">
        <w:rPr>
          <w:rFonts w:ascii="Times New Roman" w:hAnsi="Times New Roman" w:cs="Times New Roman"/>
          <w:color w:val="000000"/>
          <w:sz w:val="28"/>
          <w:szCs w:val="28"/>
          <w:lang w:eastAsia="ru-RU"/>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2.7.3. 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2.8 Исчерпывающий перечень оснований для приостановления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муниципальной услуги</w:t>
      </w:r>
    </w:p>
    <w:p w:rsidR="00CF4C86" w:rsidRPr="001370DF" w:rsidRDefault="00CF4C86" w:rsidP="001370DF">
      <w:pPr>
        <w:spacing w:after="0" w:line="240" w:lineRule="auto"/>
        <w:ind w:firstLine="709"/>
        <w:rPr>
          <w:rFonts w:ascii="Times New Roman" w:hAnsi="Times New Roman" w:cs="Times New Roman"/>
          <w:color w:val="000000"/>
          <w:sz w:val="28"/>
          <w:szCs w:val="28"/>
          <w:lang w:eastAsia="ru-RU"/>
        </w:rPr>
      </w:pP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Основания для приостановления муниципальной услуги, предусмотренные действующим законодательством РФ, отсутствуют.</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2.9 Исчерпывающий перечень оснований для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отказа в предоставлении муниципальной услуги</w:t>
      </w:r>
    </w:p>
    <w:p w:rsidR="00CF4C86" w:rsidRPr="001370DF" w:rsidRDefault="00CF4C86" w:rsidP="001370DF">
      <w:pPr>
        <w:spacing w:after="0" w:line="240" w:lineRule="auto"/>
        <w:ind w:firstLine="709"/>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2.9.1. Основаниями для отказа в предоставлении Муниципальной услуги являются:</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неполный состав сведений в заявлении и представленных документах;</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наличие недостоверных данных в представленных документах;</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особый статус зеленых насаждений, предполагаемых для вырубки (уничтожения), а именно:</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б) памятники историко-культурного наследия;</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отрицательное заключение комиссии по обследованию зеленых насаждений.</w:t>
      </w:r>
    </w:p>
    <w:p w:rsidR="00CF4C86" w:rsidRPr="001370DF" w:rsidRDefault="00CF4C86" w:rsidP="001370DF">
      <w:pPr>
        <w:spacing w:after="0" w:line="240" w:lineRule="auto"/>
        <w:ind w:firstLine="709"/>
        <w:jc w:val="both"/>
        <w:rPr>
          <w:rFonts w:ascii="Times New Roman" w:hAnsi="Times New Roman" w:cs="Times New Roman"/>
          <w:spacing w:val="2"/>
          <w:sz w:val="28"/>
          <w:szCs w:val="28"/>
          <w:shd w:val="clear" w:color="auto" w:fill="FFFFFF"/>
          <w:lang w:eastAsia="ru-RU"/>
        </w:rPr>
      </w:pPr>
      <w:r w:rsidRPr="001370DF">
        <w:rPr>
          <w:rFonts w:ascii="Times New Roman" w:hAnsi="Times New Roman" w:cs="Times New Roman"/>
          <w:spacing w:val="2"/>
          <w:sz w:val="28"/>
          <w:szCs w:val="28"/>
          <w:shd w:val="clear" w:color="auto" w:fill="FFFFFF"/>
          <w:lang w:eastAsia="ru-RU"/>
        </w:rPr>
        <w:t>2.9.2.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CF4C86" w:rsidRPr="001370DF" w:rsidRDefault="00CF4C86" w:rsidP="001370DF">
      <w:pPr>
        <w:tabs>
          <w:tab w:val="left" w:pos="1260"/>
          <w:tab w:val="num" w:pos="1440"/>
        </w:tab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2.9.3.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F4C86" w:rsidRPr="001370DF" w:rsidRDefault="00CF4C86" w:rsidP="001370DF">
      <w:pPr>
        <w:tabs>
          <w:tab w:val="left" w:pos="1260"/>
          <w:tab w:val="num" w:pos="1440"/>
        </w:tab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2.9.4.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F4C86" w:rsidRPr="001370DF" w:rsidRDefault="00CF4C86" w:rsidP="001370DF">
      <w:pPr>
        <w:spacing w:after="0" w:line="240" w:lineRule="auto"/>
        <w:ind w:firstLine="709"/>
        <w:jc w:val="both"/>
        <w:rPr>
          <w:rFonts w:ascii="Times New Roman" w:hAnsi="Times New Roman" w:cs="Times New Roman"/>
          <w:spacing w:val="2"/>
          <w:sz w:val="28"/>
          <w:szCs w:val="28"/>
          <w:shd w:val="clear" w:color="auto" w:fill="FFFFFF"/>
          <w:lang w:eastAsia="ru-RU"/>
        </w:rPr>
      </w:pP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2.10 Порядок, размер и основания взимания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государственной пошлины или иной платы,</w:t>
      </w:r>
      <w:r w:rsidRPr="001370DF">
        <w:rPr>
          <w:rFonts w:ascii="Times New Roman" w:hAnsi="Times New Roman" w:cs="Times New Roman"/>
          <w:b/>
          <w:bCs/>
          <w:color w:val="000000"/>
          <w:sz w:val="28"/>
          <w:szCs w:val="28"/>
          <w:lang w:eastAsia="ru-RU"/>
        </w:rPr>
        <w:t xml:space="preserve"> </w:t>
      </w:r>
      <w:r w:rsidRPr="001370DF">
        <w:rPr>
          <w:rFonts w:ascii="Times New Roman" w:hAnsi="Times New Roman" w:cs="Times New Roman"/>
          <w:b/>
          <w:bCs/>
          <w:color w:val="000000"/>
          <w:sz w:val="28"/>
          <w:szCs w:val="28"/>
          <w:shd w:val="clear" w:color="auto" w:fill="FFFFFF"/>
          <w:lang w:eastAsia="ru-RU"/>
        </w:rPr>
        <w:t>взимаемой за предоставление муниципальной услуги</w:t>
      </w:r>
    </w:p>
    <w:p w:rsidR="00CF4C86" w:rsidRPr="001370DF" w:rsidRDefault="00CF4C86" w:rsidP="001370DF">
      <w:pPr>
        <w:spacing w:after="0" w:line="240" w:lineRule="auto"/>
        <w:ind w:firstLine="709"/>
        <w:rPr>
          <w:rFonts w:ascii="Times New Roman" w:hAnsi="Times New Roman" w:cs="Times New Roman"/>
          <w:color w:val="000000"/>
          <w:sz w:val="28"/>
          <w:szCs w:val="28"/>
          <w:lang w:eastAsia="ru-RU"/>
        </w:rPr>
      </w:pP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2.10.1.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2.10.2. 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2.10.3.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2.10.4. 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CF4C86" w:rsidRPr="001370DF" w:rsidRDefault="00CF4C86" w:rsidP="001370DF">
      <w:pPr>
        <w:spacing w:after="0" w:line="240" w:lineRule="auto"/>
        <w:ind w:firstLine="709"/>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ind w:firstLine="709"/>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2.11. Максимальный срок ожидания в очереди при подаче</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запроса о предоставлении муниципальной услуги и при</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получении результата предоставления муниципальной услуги</w:t>
      </w:r>
    </w:p>
    <w:p w:rsidR="00CF4C86" w:rsidRPr="001370DF" w:rsidRDefault="00CF4C86" w:rsidP="001370DF">
      <w:pPr>
        <w:spacing w:after="0" w:line="240" w:lineRule="auto"/>
        <w:ind w:firstLine="709"/>
        <w:jc w:val="center"/>
        <w:rPr>
          <w:rFonts w:ascii="Times New Roman" w:hAnsi="Times New Roman" w:cs="Times New Roman"/>
          <w:b/>
          <w:bCs/>
          <w:color w:val="000000"/>
          <w:sz w:val="28"/>
          <w:szCs w:val="28"/>
          <w:shd w:val="clear" w:color="auto" w:fill="FFFFFF"/>
          <w:lang w:eastAsia="ru-RU"/>
        </w:rPr>
      </w:pPr>
    </w:p>
    <w:p w:rsidR="00CF4C86" w:rsidRPr="001370DF" w:rsidRDefault="00CF4C86" w:rsidP="001370DF">
      <w:pPr>
        <w:spacing w:after="0" w:line="240" w:lineRule="auto"/>
        <w:ind w:firstLine="709"/>
        <w:jc w:val="both"/>
        <w:rPr>
          <w:rFonts w:ascii="Times New Roman" w:hAnsi="Times New Roman" w:cs="Times New Roman"/>
          <w:color w:val="000000"/>
          <w:sz w:val="28"/>
          <w:szCs w:val="28"/>
          <w:shd w:val="clear" w:color="auto" w:fill="FFFFFF"/>
          <w:lang w:eastAsia="ru-RU"/>
        </w:rPr>
      </w:pPr>
      <w:r w:rsidRPr="001370DF">
        <w:rPr>
          <w:rFonts w:ascii="Times New Roman" w:hAnsi="Times New Roman" w:cs="Times New Roman"/>
          <w:color w:val="000000"/>
          <w:sz w:val="28"/>
          <w:szCs w:val="28"/>
          <w:shd w:val="clear" w:color="auto" w:fill="FFFFFF"/>
          <w:lang w:eastAsia="ru-RU"/>
        </w:rPr>
        <w:t>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CF4C86" w:rsidRPr="001370DF" w:rsidRDefault="00CF4C86" w:rsidP="001370DF">
      <w:pPr>
        <w:spacing w:after="0" w:line="240" w:lineRule="auto"/>
        <w:ind w:firstLine="709"/>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2.12. Срок и порядок регистрации запроса заявителя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о предоставлении муниципальной услуги</w:t>
      </w:r>
    </w:p>
    <w:p w:rsidR="00CF4C86" w:rsidRPr="001370DF" w:rsidRDefault="00CF4C86" w:rsidP="001370DF">
      <w:pPr>
        <w:spacing w:after="0" w:line="240" w:lineRule="auto"/>
        <w:ind w:firstLine="709"/>
        <w:jc w:val="center"/>
        <w:rPr>
          <w:rFonts w:ascii="Times New Roman" w:hAnsi="Times New Roman" w:cs="Times New Roman"/>
          <w:b/>
          <w:bCs/>
          <w:color w:val="000000"/>
          <w:sz w:val="28"/>
          <w:szCs w:val="28"/>
          <w:lang w:eastAsia="ru-RU"/>
        </w:rPr>
      </w:pP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ближайший следующий за ним рабочий день.</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CF4C86" w:rsidRPr="001370DF" w:rsidRDefault="00CF4C86" w:rsidP="001370DF">
      <w:pPr>
        <w:spacing w:after="0" w:line="240" w:lineRule="auto"/>
        <w:jc w:val="both"/>
        <w:rPr>
          <w:rFonts w:ascii="Times New Roman" w:hAnsi="Times New Roman" w:cs="Times New Roman"/>
          <w:color w:val="000000"/>
          <w:sz w:val="28"/>
          <w:szCs w:val="28"/>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2.13. Требования к помещениям, в которых предоставляется</w:t>
      </w:r>
      <w:r w:rsidRPr="001370DF">
        <w:rPr>
          <w:rFonts w:ascii="Times New Roman" w:hAnsi="Times New Roman" w:cs="Times New Roman"/>
          <w:b/>
          <w:bCs/>
          <w:color w:val="000000"/>
          <w:sz w:val="28"/>
          <w:szCs w:val="28"/>
          <w:lang w:eastAsia="ru-RU"/>
        </w:rPr>
        <w:t xml:space="preserve"> </w:t>
      </w:r>
      <w:r w:rsidRPr="001370DF">
        <w:rPr>
          <w:rFonts w:ascii="Times New Roman" w:hAnsi="Times New Roman" w:cs="Times New Roman"/>
          <w:b/>
          <w:bCs/>
          <w:color w:val="000000"/>
          <w:sz w:val="28"/>
          <w:szCs w:val="28"/>
          <w:shd w:val="clear" w:color="auto" w:fill="FFFFFF"/>
          <w:lang w:eastAsia="ru-RU"/>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4C86" w:rsidRPr="001370DF" w:rsidRDefault="00CF4C86" w:rsidP="001370DF">
      <w:pPr>
        <w:spacing w:after="0" w:line="240" w:lineRule="auto"/>
        <w:ind w:left="360"/>
        <w:rPr>
          <w:rFonts w:ascii="Times New Roman" w:hAnsi="Times New Roman" w:cs="Times New Roman"/>
          <w:color w:val="000000"/>
          <w:sz w:val="28"/>
          <w:szCs w:val="28"/>
          <w:lang w:eastAsia="ru-RU"/>
        </w:rPr>
      </w:pP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 xml:space="preserve">2.13.1. </w:t>
      </w:r>
      <w:r w:rsidRPr="001370DF">
        <w:rPr>
          <w:rFonts w:ascii="Times New Roman" w:hAnsi="Times New Roman" w:cs="Times New Roman"/>
          <w:color w:val="000000"/>
          <w:sz w:val="28"/>
          <w:szCs w:val="28"/>
          <w:lang w:eastAsia="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оказание работниками органа (учреждения), предоставляющего муниципальную услугу, помощи инвалидам в преодолении барьеров, мешающих получению ими услуг наравне с другими органами.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2.13.2. Прием документов в уполномоченном органе осуществляется в специально оборудованных помещениях или отведенных для этого кабинетах.</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2.13.3. Помещения, предназначенные для приема заявителей, оборудуются информационными стендами, содержащими сведения, указанные в подпункте 1.3.1.7 Административного регламента.</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Информационные стенды размещаются на видном, доступном месте.</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комфортное расположение заявителя и должностного лица уполномоченного органа;</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возможность и удобство оформления заявителем письменного обращения;</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телефонную связь;</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возможность копирования документов;</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доступ к нормативным правовым актам, регулирующим предоставление муниципальной услуги;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наличие письменных принадлежностей и бумаги формата A4.</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2.13.6. Прием заявителей при предоставлении Муниципальной услуги осуществляется согласно графику (режиму) работы уполномоченного органа и МФЦ: ежедневно (с понедельника по пятницу), кроме выходных и праздничных дней, в течение рабочего времени.</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CF4C86" w:rsidRPr="001370DF" w:rsidRDefault="00CF4C86" w:rsidP="001370DF">
      <w:pPr>
        <w:spacing w:after="0" w:line="240" w:lineRule="auto"/>
        <w:ind w:firstLine="709"/>
        <w:jc w:val="both"/>
        <w:rPr>
          <w:rFonts w:ascii="Times New Roman" w:hAnsi="Times New Roman" w:cs="Times New Roman"/>
          <w:color w:val="000000"/>
          <w:sz w:val="28"/>
          <w:szCs w:val="28"/>
          <w:shd w:val="clear" w:color="auto" w:fill="FFFFFF"/>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2.14 Показатели доступности и качества муниципальной </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услуги, в том числе количество взаимодействий</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 заявителей с должностными лицами при предоставлении</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муниципальной услуги и их продолжительность</w:t>
      </w:r>
    </w:p>
    <w:p w:rsidR="00CF4C86" w:rsidRPr="001370DF" w:rsidRDefault="00CF4C86" w:rsidP="001370DF">
      <w:pPr>
        <w:spacing w:after="0" w:line="240" w:lineRule="auto"/>
        <w:ind w:firstLine="709"/>
        <w:rPr>
          <w:rFonts w:ascii="Times New Roman" w:hAnsi="Times New Roman" w:cs="Times New Roman"/>
          <w:color w:val="000000"/>
          <w:sz w:val="28"/>
          <w:szCs w:val="28"/>
          <w:lang w:eastAsia="ru-RU"/>
        </w:rPr>
      </w:pPr>
    </w:p>
    <w:p w:rsidR="00CF4C86" w:rsidRPr="001370DF" w:rsidRDefault="00CF4C86" w:rsidP="001370DF">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2.14.1. Основными показателями доступности и качества Муниципальной услуги являются:</w:t>
      </w:r>
    </w:p>
    <w:p w:rsidR="00CF4C86" w:rsidRPr="001370DF" w:rsidRDefault="00CF4C86" w:rsidP="001370DF">
      <w:pPr>
        <w:tabs>
          <w:tab w:val="num" w:pos="0"/>
          <w:tab w:val="left" w:pos="720"/>
          <w:tab w:val="left" w:pos="1260"/>
        </w:tabs>
        <w:suppressAutoHyphen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F4C86" w:rsidRPr="001370DF" w:rsidRDefault="00CF4C86" w:rsidP="001370DF">
      <w:pPr>
        <w:suppressAutoHyphen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F4C86" w:rsidRPr="001370DF" w:rsidRDefault="00CF4C86" w:rsidP="001370DF">
      <w:pPr>
        <w:suppressAutoHyphen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CF4C86" w:rsidRPr="001370DF" w:rsidRDefault="00CF4C86" w:rsidP="001370DF">
      <w:pPr>
        <w:suppressAutoHyphen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установление должностных лиц, ответственных за предоставление муниципальной услуги;</w:t>
      </w:r>
    </w:p>
    <w:p w:rsidR="00CF4C86" w:rsidRPr="001370DF" w:rsidRDefault="00CF4C86" w:rsidP="001370DF">
      <w:pPr>
        <w:suppressAutoHyphen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установление и соблюдение требований к помещениям, в которых предоставляется услуга;</w:t>
      </w:r>
    </w:p>
    <w:p w:rsidR="00CF4C86" w:rsidRPr="001370DF" w:rsidRDefault="00CF4C86" w:rsidP="001370DF">
      <w:pPr>
        <w:suppressAutoHyphen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F4C86" w:rsidRPr="001370DF" w:rsidRDefault="00CF4C86" w:rsidP="001370DF">
      <w:pPr>
        <w:suppressAutoHyphens/>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F4C86" w:rsidRPr="001370DF" w:rsidRDefault="00CF4C86" w:rsidP="001370DF">
      <w:pPr>
        <w:spacing w:after="0" w:line="240" w:lineRule="auto"/>
        <w:ind w:firstLine="708"/>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2.14.2. В процессе предоставления </w:t>
      </w:r>
      <w:r w:rsidRPr="001370DF">
        <w:rPr>
          <w:rFonts w:ascii="Times New Roman" w:hAnsi="Times New Roman" w:cs="Times New Roman"/>
          <w:color w:val="000000"/>
          <w:sz w:val="28"/>
          <w:szCs w:val="28"/>
          <w:lang w:eastAsia="ru-RU"/>
        </w:rPr>
        <w:t>Муниципальной</w:t>
      </w:r>
      <w:r w:rsidRPr="001370DF">
        <w:rPr>
          <w:rFonts w:ascii="Times New Roman" w:hAnsi="Times New Roman" w:cs="Times New Roman"/>
          <w:sz w:val="28"/>
          <w:szCs w:val="28"/>
          <w:lang w:eastAsia="ru-RU"/>
        </w:rPr>
        <w:t xml:space="preserve"> услуги заявитель вправе обращаться в уполномоченный орган по мере необходимости, в том числе за получением информации о ходе предоставления </w:t>
      </w:r>
      <w:r w:rsidRPr="001370DF">
        <w:rPr>
          <w:rFonts w:ascii="Times New Roman" w:hAnsi="Times New Roman" w:cs="Times New Roman"/>
          <w:color w:val="000000"/>
          <w:sz w:val="28"/>
          <w:szCs w:val="28"/>
          <w:lang w:eastAsia="ru-RU"/>
        </w:rPr>
        <w:t>Муниципальной</w:t>
      </w:r>
      <w:r w:rsidRPr="001370DF">
        <w:rPr>
          <w:rFonts w:ascii="Times New Roman" w:hAnsi="Times New Roman" w:cs="Times New Roman"/>
          <w:sz w:val="28"/>
          <w:szCs w:val="28"/>
          <w:lang w:eastAsia="ru-RU"/>
        </w:rPr>
        <w:t xml:space="preserve"> услуги.</w:t>
      </w:r>
    </w:p>
    <w:p w:rsidR="00CF4C86" w:rsidRPr="001370DF" w:rsidRDefault="00CF4C86" w:rsidP="001370DF">
      <w:pPr>
        <w:spacing w:after="0" w:line="240" w:lineRule="auto"/>
        <w:ind w:firstLine="708"/>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2.14.3. При предоставлении </w:t>
      </w:r>
      <w:r w:rsidRPr="001370DF">
        <w:rPr>
          <w:rFonts w:ascii="Times New Roman" w:hAnsi="Times New Roman" w:cs="Times New Roman"/>
          <w:color w:val="000000"/>
          <w:sz w:val="28"/>
          <w:szCs w:val="28"/>
          <w:lang w:eastAsia="ru-RU"/>
        </w:rPr>
        <w:t>Муниципальной</w:t>
      </w:r>
      <w:r w:rsidRPr="001370DF">
        <w:rPr>
          <w:rFonts w:ascii="Times New Roman" w:hAnsi="Times New Roman" w:cs="Times New Roman"/>
          <w:sz w:val="28"/>
          <w:szCs w:val="28"/>
          <w:lang w:eastAsia="ru-RU"/>
        </w:rPr>
        <w:t xml:space="preserve"> услуги заявитель дважды взаимодействует с должностным лицом МФЦ (при подаче заявления и документов, необходимых для получения </w:t>
      </w:r>
      <w:r w:rsidRPr="001370DF">
        <w:rPr>
          <w:rFonts w:ascii="Times New Roman" w:hAnsi="Times New Roman" w:cs="Times New Roman"/>
          <w:color w:val="000000"/>
          <w:sz w:val="28"/>
          <w:szCs w:val="28"/>
          <w:lang w:eastAsia="ru-RU"/>
        </w:rPr>
        <w:t>муниципальной</w:t>
      </w:r>
      <w:r w:rsidRPr="001370DF">
        <w:rPr>
          <w:rFonts w:ascii="Times New Roman" w:hAnsi="Times New Roman" w:cs="Times New Roman"/>
          <w:sz w:val="28"/>
          <w:szCs w:val="28"/>
          <w:lang w:eastAsia="ru-RU"/>
        </w:rPr>
        <w:t xml:space="preserve"> услуги, и при выдаче результата </w:t>
      </w:r>
      <w:r w:rsidRPr="001370DF">
        <w:rPr>
          <w:rFonts w:ascii="Times New Roman" w:hAnsi="Times New Roman" w:cs="Times New Roman"/>
          <w:color w:val="000000"/>
          <w:sz w:val="28"/>
          <w:szCs w:val="28"/>
          <w:lang w:eastAsia="ru-RU"/>
        </w:rPr>
        <w:t>муниципальной</w:t>
      </w:r>
      <w:r w:rsidRPr="001370DF">
        <w:rPr>
          <w:rFonts w:ascii="Times New Roman" w:hAnsi="Times New Roman" w:cs="Times New Roman"/>
          <w:sz w:val="28"/>
          <w:szCs w:val="28"/>
          <w:lang w:eastAsia="ru-RU"/>
        </w:rPr>
        <w:t xml:space="preserve"> услуги). Продолжительность каждого взаимодействия составляет не более 15 минут.</w:t>
      </w:r>
    </w:p>
    <w:p w:rsidR="00CF4C86" w:rsidRPr="001370DF" w:rsidRDefault="00CF4C86" w:rsidP="001370DF">
      <w:pPr>
        <w:numPr>
          <w:ilvl w:val="2"/>
          <w:numId w:val="31"/>
        </w:num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Взаимодействие заявителя со специалистами уполномоченного органа осуществляется при личном обращении заявителя: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для подачи документов, необходимых для предоставления муниципальной услуги;</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за получением информации о ходе предоставления муниципальной услуги, о сроке завершения оформления документов и возможности их получения;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за получением информации в письменном виде об отказе в предоставлении муниципальной услуги.</w:t>
      </w:r>
    </w:p>
    <w:p w:rsidR="00CF4C86" w:rsidRPr="001370DF" w:rsidRDefault="00CF4C86" w:rsidP="001370DF">
      <w:pPr>
        <w:numPr>
          <w:ilvl w:val="2"/>
          <w:numId w:val="31"/>
        </w:numPr>
        <w:spacing w:after="0" w:line="240" w:lineRule="auto"/>
        <w:ind w:firstLine="567"/>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shd w:val="clear" w:color="auto" w:fill="FFFFFF"/>
          <w:lang w:eastAsia="ru-RU"/>
        </w:rPr>
        <w:t>Продолжительность взаимодействия заявителя со специалистами уполномоченного органа при предоставлении муниципальной услуги не может превышать 15 минут по каждому из указанных видов взаимодействия.</w:t>
      </w:r>
    </w:p>
    <w:p w:rsidR="00CF4C86" w:rsidRPr="001370DF" w:rsidRDefault="00CF4C86" w:rsidP="001370DF">
      <w:pPr>
        <w:spacing w:after="0" w:line="240" w:lineRule="auto"/>
        <w:ind w:left="1080"/>
        <w:jc w:val="both"/>
        <w:rPr>
          <w:rFonts w:ascii="Times New Roman" w:hAnsi="Times New Roman" w:cs="Times New Roman"/>
          <w:color w:val="000000"/>
          <w:sz w:val="28"/>
          <w:szCs w:val="28"/>
          <w:lang w:eastAsia="ru-RU"/>
        </w:rPr>
      </w:pPr>
    </w:p>
    <w:p w:rsidR="00CF4C86" w:rsidRPr="001370DF" w:rsidRDefault="00CF4C86" w:rsidP="001370DF">
      <w:pPr>
        <w:spacing w:after="0" w:line="240" w:lineRule="auto"/>
        <w:ind w:left="1080"/>
        <w:jc w:val="both"/>
        <w:rPr>
          <w:rFonts w:ascii="Times New Roman" w:hAnsi="Times New Roman" w:cs="Times New Roman"/>
          <w:color w:val="000000"/>
          <w:sz w:val="28"/>
          <w:szCs w:val="28"/>
          <w:lang w:eastAsia="ru-RU"/>
        </w:rPr>
      </w:pPr>
    </w:p>
    <w:p w:rsidR="00CF4C86" w:rsidRPr="001370DF" w:rsidRDefault="00CF4C86" w:rsidP="001370DF">
      <w:pPr>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Подраздел 2.15. Иные требования, в том числе учитывающие</w:t>
      </w:r>
    </w:p>
    <w:p w:rsidR="00CF4C86" w:rsidRPr="001370DF" w:rsidRDefault="00CF4C86" w:rsidP="001370DF">
      <w:pPr>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особенности предоставления Муниципальной услуги</w:t>
      </w:r>
    </w:p>
    <w:p w:rsidR="00CF4C86" w:rsidRPr="001370DF" w:rsidRDefault="00CF4C86" w:rsidP="001370DF">
      <w:pPr>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в МФЦ и особенности предоставления</w:t>
      </w:r>
    </w:p>
    <w:p w:rsidR="00CF4C86" w:rsidRPr="001370DF" w:rsidRDefault="00CF4C86" w:rsidP="001370DF">
      <w:pPr>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Муниципальной услуги в электронной форме</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ind w:firstLine="708"/>
        <w:jc w:val="both"/>
        <w:rPr>
          <w:rFonts w:ascii="Times New Roman" w:hAnsi="Times New Roman" w:cs="Times New Roman"/>
          <w:sz w:val="28"/>
          <w:szCs w:val="28"/>
          <w:lang w:eastAsia="ru-RU"/>
        </w:rPr>
      </w:pPr>
      <w:bookmarkStart w:id="1" w:name="Par280"/>
      <w:bookmarkEnd w:id="1"/>
      <w:r w:rsidRPr="001370DF">
        <w:rPr>
          <w:rFonts w:ascii="Times New Roman" w:hAnsi="Times New Roman" w:cs="Times New Roman"/>
          <w:sz w:val="28"/>
          <w:szCs w:val="28"/>
          <w:lang w:eastAsia="ru-RU"/>
        </w:rPr>
        <w:t xml:space="preserve">2.15.1. Для получения муниципальной услуги заявители представляют заявления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с применением усиленной </w:t>
      </w:r>
      <w:hyperlink r:id="rId22" w:history="1">
        <w:r w:rsidRPr="001370DF">
          <w:rPr>
            <w:rFonts w:ascii="Times New Roman" w:hAnsi="Times New Roman" w:cs="Times New Roman"/>
            <w:sz w:val="28"/>
            <w:szCs w:val="28"/>
            <w:lang w:eastAsia="ru-RU"/>
          </w:rPr>
          <w:t>квалифицированной электронной подписи</w:t>
        </w:r>
      </w:hyperlink>
      <w:r w:rsidRPr="001370DF">
        <w:rPr>
          <w:rFonts w:ascii="Times New Roman" w:hAnsi="Times New Roman" w:cs="Times New Roman"/>
          <w:sz w:val="28"/>
          <w:szCs w:val="28"/>
          <w:lang w:eastAsia="ru-RU"/>
        </w:rPr>
        <w:t>:</w:t>
      </w:r>
    </w:p>
    <w:p w:rsidR="00CF4C86" w:rsidRPr="001370DF" w:rsidRDefault="00CF4C86" w:rsidP="001370DF">
      <w:p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 в уполномоченный орган;</w:t>
      </w:r>
    </w:p>
    <w:p w:rsidR="00CF4C86" w:rsidRPr="001370DF" w:rsidRDefault="00CF4C86" w:rsidP="001370DF">
      <w:pPr>
        <w:spacing w:after="0" w:line="240" w:lineRule="atLeast"/>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2) через МФЦ в уполномоченный орган.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1370DF">
        <w:rPr>
          <w:rFonts w:ascii="Times New Roman" w:hAnsi="Times New Roman" w:cs="Times New Roman"/>
          <w:sz w:val="28"/>
          <w:szCs w:val="28"/>
          <w:lang w:eastAsia="ru-RU"/>
        </w:rPr>
        <w:br/>
        <w:t xml:space="preserve">в Администрацию, должностному лицу, уполномоченному на предоставление муниципальной услуги.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Особенности выполнения административных процедур в МФЦ.</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При предоставлении муниципальной услуги </w:t>
      </w:r>
      <w:r w:rsidRPr="001370DF">
        <w:rPr>
          <w:rFonts w:ascii="Times New Roman" w:hAnsi="Times New Roman" w:cs="Times New Roman"/>
          <w:sz w:val="28"/>
          <w:szCs w:val="28"/>
          <w:lang w:eastAsia="ru-RU"/>
        </w:rPr>
        <w:br/>
        <w:t>по экстерриториальному принципу МФЦ:</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принимает от заявителя (представителя заявителя) заявление </w:t>
      </w:r>
      <w:r w:rsidRPr="001370DF">
        <w:rPr>
          <w:rFonts w:ascii="Times New Roman" w:hAnsi="Times New Roman" w:cs="Times New Roman"/>
          <w:sz w:val="28"/>
          <w:szCs w:val="28"/>
          <w:lang w:eastAsia="ru-RU"/>
        </w:rPr>
        <w:br/>
        <w:t>и документы, представленные заявителем (представителем заявителя);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осуществляет копирование (сканирование) документов, предусмотренных частью 6 статьи 7 Федерального закона</w:t>
      </w:r>
      <w:hyperlink r:id="rId23" w:history="1">
        <w:r w:rsidRPr="001370DF">
          <w:rPr>
            <w:rFonts w:ascii="Times New Roman" w:hAnsi="Times New Roman" w:cs="Times New Roman"/>
            <w:sz w:val="28"/>
            <w:szCs w:val="28"/>
            <w:lang w:eastAsia="ru-RU"/>
          </w:rPr>
          <w:t xml:space="preserve"> от 27 июля 2010 года № 210-ФЗ «Об организации предоставления государственных </w:t>
        </w:r>
        <w:r w:rsidRPr="001370DF">
          <w:rPr>
            <w:rFonts w:ascii="Times New Roman" w:hAnsi="Times New Roman" w:cs="Times New Roman"/>
            <w:sz w:val="28"/>
            <w:szCs w:val="28"/>
            <w:lang w:eastAsia="ru-RU"/>
          </w:rPr>
          <w:br/>
          <w:t>и муниципальных услуг»</w:t>
        </w:r>
      </w:hyperlink>
      <w:r w:rsidRPr="001370DF">
        <w:rPr>
          <w:rFonts w:ascii="Times New Roman" w:hAnsi="Times New Roman" w:cs="Times New Roman"/>
          <w:sz w:val="28"/>
          <w:szCs w:val="28"/>
          <w:lang w:eastAsia="ru-RU"/>
        </w:rPr>
        <w:t xml:space="preserve"> (далее – документы личного происхождения) </w:t>
      </w:r>
      <w:r w:rsidRPr="001370DF">
        <w:rPr>
          <w:rFonts w:ascii="Times New Roman" w:hAnsi="Times New Roman" w:cs="Times New Roman"/>
          <w:sz w:val="28"/>
          <w:szCs w:val="28"/>
          <w:lang w:eastAsia="ru-RU"/>
        </w:rPr>
        <w:br/>
        <w:t>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Pr="001370DF">
        <w:rPr>
          <w:rFonts w:ascii="Times New Roman" w:hAnsi="Times New Roman" w:cs="Times New Roman"/>
          <w:sz w:val="28"/>
          <w:szCs w:val="28"/>
          <w:lang w:eastAsia="ru-RU"/>
        </w:rPr>
        <w:br/>
        <w:t>в установленном порядке;</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должностному лицу, уполномоченному на предоставление муниципальной услуги.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3) 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2.15.2. Заявителям обеспечивается возможность получения информации о предоставляемой Муниципальной услуге на Портале.</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Маякского сельского поселения Отрадненского района  Краснодарского края с перечнем оказываемых муниципальных услуг и информацией по каждой услуге.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2.15.3.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2.15.4. При направлении заявления и документов (содержащихся в них сведений) в форме электронных документов в порядке, предусмотренном подпунктом 2.15.1 подраздела 2.15 Регламента, обеспечивается возможность направления заявителю сообщения в электронном виде, подтверждающего их прием и регистрацию.</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2.15.5.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F4C86" w:rsidRPr="001370DF" w:rsidRDefault="00CF4C86" w:rsidP="001370DF">
      <w:pPr>
        <w:spacing w:after="0" w:line="240" w:lineRule="auto"/>
        <w:ind w:firstLine="708"/>
        <w:jc w:val="both"/>
        <w:rPr>
          <w:rFonts w:ascii="Times New Roman" w:hAnsi="Times New Roman" w:cs="Times New Roman"/>
          <w:color w:val="000000"/>
          <w:sz w:val="28"/>
          <w:szCs w:val="28"/>
          <w:lang w:eastAsia="ru-RU"/>
        </w:rPr>
      </w:pPr>
    </w:p>
    <w:p w:rsidR="00CF4C86" w:rsidRPr="001370DF" w:rsidRDefault="00CF4C86" w:rsidP="001370DF">
      <w:pPr>
        <w:spacing w:after="0" w:line="240" w:lineRule="auto"/>
        <w:ind w:left="709"/>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 xml:space="preserve">Раздел </w:t>
      </w:r>
      <w:r w:rsidRPr="001370DF">
        <w:rPr>
          <w:rFonts w:ascii="Times New Roman" w:hAnsi="Times New Roman" w:cs="Times New Roman"/>
          <w:b/>
          <w:bCs/>
          <w:color w:val="000000"/>
          <w:sz w:val="28"/>
          <w:szCs w:val="28"/>
          <w:shd w:val="clear" w:color="auto" w:fill="FFFFFF"/>
          <w:lang w:val="en-US" w:eastAsia="ru-RU"/>
        </w:rPr>
        <w:t>III</w:t>
      </w:r>
      <w:r w:rsidRPr="001370DF">
        <w:rPr>
          <w:rFonts w:ascii="Times New Roman" w:hAnsi="Times New Roman" w:cs="Times New Roman"/>
          <w:b/>
          <w:bCs/>
          <w:color w:val="000000"/>
          <w:sz w:val="28"/>
          <w:szCs w:val="28"/>
          <w:shd w:val="clear" w:color="auto" w:fill="FFFFFF"/>
          <w:lang w:eastAsia="ru-RU"/>
        </w:rPr>
        <w:t xml:space="preserve"> Состав, последовательность и сроки выполнения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административных процедур,</w:t>
      </w:r>
      <w:r w:rsidRPr="001370DF">
        <w:rPr>
          <w:rFonts w:ascii="Times New Roman" w:hAnsi="Times New Roman" w:cs="Times New Roman"/>
          <w:b/>
          <w:bCs/>
          <w:color w:val="000000"/>
          <w:sz w:val="28"/>
          <w:szCs w:val="28"/>
          <w:lang w:eastAsia="ru-RU"/>
        </w:rPr>
        <w:t xml:space="preserve"> </w:t>
      </w:r>
      <w:r w:rsidRPr="001370DF">
        <w:rPr>
          <w:rFonts w:ascii="Times New Roman" w:hAnsi="Times New Roman" w:cs="Times New Roman"/>
          <w:b/>
          <w:bCs/>
          <w:color w:val="000000"/>
          <w:sz w:val="28"/>
          <w:szCs w:val="28"/>
          <w:shd w:val="clear" w:color="auto" w:fill="FFFFFF"/>
          <w:lang w:eastAsia="ru-RU"/>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370DF">
        <w:rPr>
          <w:rFonts w:ascii="Times New Roman" w:hAnsi="Times New Roman" w:cs="Times New Roman"/>
          <w:b/>
          <w:bCs/>
          <w:color w:val="000000"/>
          <w:sz w:val="28"/>
          <w:szCs w:val="28"/>
          <w:lang w:eastAsia="ru-RU"/>
        </w:rPr>
        <w:br/>
      </w:r>
    </w:p>
    <w:p w:rsidR="00CF4C86" w:rsidRPr="001370DF" w:rsidRDefault="00CF4C86" w:rsidP="001370DF">
      <w:pPr>
        <w:spacing w:after="0" w:line="240" w:lineRule="auto"/>
        <w:ind w:left="709"/>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Подраздел 3.1. Состав и последовательность административных процедур.</w:t>
      </w:r>
    </w:p>
    <w:p w:rsidR="00CF4C86" w:rsidRPr="001370DF" w:rsidRDefault="00CF4C86" w:rsidP="001370DF">
      <w:pPr>
        <w:spacing w:after="0" w:line="240" w:lineRule="auto"/>
        <w:ind w:left="709"/>
        <w:jc w:val="center"/>
        <w:rPr>
          <w:rFonts w:ascii="Times New Roman" w:hAnsi="Times New Roman" w:cs="Times New Roman"/>
          <w:color w:val="000000"/>
          <w:sz w:val="28"/>
          <w:szCs w:val="28"/>
          <w:shd w:val="clear" w:color="auto" w:fill="FFFFFF"/>
          <w:lang w:eastAsia="ru-RU"/>
        </w:rPr>
      </w:pP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Предоставление Муниципальной услуги включает в себя последовательность следующих административных процедур:</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передача курьером пакета документов из МФЦ в уполномоченный орган (при подаче заявления о предоставлении муниципальной услуги через МФЦ);</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оформление порубочного билета;</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выдача заявителю результата предоставления муниципальной услуги.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Последовательность административных процедур при предоставлении муниципальной услуги отражена в блок-схеме (приложение № 6 к Административному регламенту).</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CF4C86" w:rsidRPr="001370DF" w:rsidRDefault="00CF4C86" w:rsidP="001370DF">
      <w:pPr>
        <w:suppressAutoHyphens/>
        <w:autoSpaceDE w:val="0"/>
        <w:autoSpaceDN w:val="0"/>
        <w:adjustRightInd w:val="0"/>
        <w:spacing w:after="0" w:line="240" w:lineRule="auto"/>
        <w:jc w:val="center"/>
        <w:outlineLvl w:val="1"/>
        <w:rPr>
          <w:rFonts w:ascii="Times New Roman" w:hAnsi="Times New Roman" w:cs="Times New Roman"/>
          <w:b/>
          <w:bCs/>
          <w:color w:val="000000"/>
          <w:sz w:val="28"/>
          <w:szCs w:val="28"/>
          <w:lang w:eastAsia="ru-RU"/>
        </w:rPr>
      </w:pPr>
      <w:r w:rsidRPr="001370DF">
        <w:rPr>
          <w:rFonts w:ascii="Times New Roman" w:hAnsi="Times New Roman" w:cs="Times New Roman"/>
          <w:b/>
          <w:bCs/>
          <w:color w:val="000000"/>
          <w:sz w:val="28"/>
          <w:szCs w:val="28"/>
          <w:lang w:eastAsia="ru-RU"/>
        </w:rPr>
        <w:t>Подраздел 3.2. Последовательность выполнения административных процедур</w:t>
      </w:r>
    </w:p>
    <w:p w:rsidR="00CF4C86" w:rsidRPr="001370DF" w:rsidRDefault="00CF4C86" w:rsidP="001370DF">
      <w:pPr>
        <w:suppressAutoHyphens/>
        <w:autoSpaceDE w:val="0"/>
        <w:autoSpaceDN w:val="0"/>
        <w:adjustRightInd w:val="0"/>
        <w:spacing w:after="0" w:line="240" w:lineRule="auto"/>
        <w:jc w:val="center"/>
        <w:outlineLvl w:val="1"/>
        <w:rPr>
          <w:rFonts w:ascii="Times New Roman" w:hAnsi="Times New Roman" w:cs="Times New Roman"/>
          <w:b/>
          <w:bCs/>
          <w:color w:val="000000"/>
          <w:sz w:val="28"/>
          <w:szCs w:val="28"/>
          <w:lang w:eastAsia="ru-RU"/>
        </w:rPr>
      </w:pPr>
    </w:p>
    <w:p w:rsidR="00CF4C86" w:rsidRPr="001370DF" w:rsidRDefault="00CF4C86" w:rsidP="001370DF">
      <w:pPr>
        <w:suppressAutoHyphens/>
        <w:autoSpaceDE w:val="0"/>
        <w:autoSpaceDN w:val="0"/>
        <w:adjustRightInd w:val="0"/>
        <w:spacing w:after="0" w:line="240" w:lineRule="auto"/>
        <w:jc w:val="center"/>
        <w:outlineLvl w:val="1"/>
        <w:rPr>
          <w:rFonts w:ascii="Times New Roman" w:hAnsi="Times New Roman" w:cs="Times New Roman"/>
          <w:color w:val="000000"/>
          <w:sz w:val="28"/>
          <w:szCs w:val="28"/>
          <w:lang w:eastAsia="ru-RU"/>
        </w:rPr>
      </w:pPr>
    </w:p>
    <w:p w:rsidR="00CF4C86" w:rsidRPr="001370DF" w:rsidRDefault="00CF4C86" w:rsidP="001370DF">
      <w:pPr>
        <w:numPr>
          <w:ilvl w:val="2"/>
          <w:numId w:val="24"/>
        </w:num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CF4C86" w:rsidRPr="001370DF" w:rsidRDefault="00CF4C86" w:rsidP="001370DF">
      <w:pPr>
        <w:numPr>
          <w:ilvl w:val="3"/>
          <w:numId w:val="24"/>
        </w:num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Порядок приема документов в МФЦ:</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при приеме заявления и прилагаемых к нему документов работник МФЦ:</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проверяет соответствие представленных документов установленным требованиям, удостоверяясь, что:</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тексты документов написаны разборчиво;</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фамилии, имена и отчества физических лиц, адреса их мест жительства написаны полностью;</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 документах нет подчисток, приписок, зачеркнутых слов и иных не оговоренных в них исправлений;</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документы не исполнены карандашом;</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документы не имеют серьезных повреждений, наличие которых не позволяет однозначно истолковать их содержание;</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срок действия документов не истек;</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документы содержат информацию, необходимую для предоставления муниципальной услуги, указанной в заявлении;</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документы представлены в полном объеме;</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 сроке предоставления муниципальной услуги;</w:t>
      </w:r>
    </w:p>
    <w:p w:rsidR="00CF4C86" w:rsidRPr="001370DF" w:rsidRDefault="00CF4C86" w:rsidP="001370DF">
      <w:pPr>
        <w:spacing w:after="0" w:line="240" w:lineRule="auto"/>
        <w:ind w:left="450"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 возможности отказа в предоставлении муниципальной услуги.</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highlight w:val="green"/>
          <w:lang w:eastAsia="ru-RU"/>
        </w:rPr>
      </w:pPr>
      <w:r w:rsidRPr="001370DF">
        <w:rPr>
          <w:rFonts w:ascii="Times New Roman" w:hAnsi="Times New Roman" w:cs="Times New Roman"/>
          <w:color w:val="000000"/>
          <w:sz w:val="28"/>
          <w:szCs w:val="28"/>
          <w:lang w:eastAsia="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1370DF">
        <w:rPr>
          <w:rFonts w:ascii="Times New Roman" w:hAnsi="Times New Roman" w:cs="Times New Roman"/>
          <w:color w:val="000000"/>
          <w:sz w:val="28"/>
          <w:szCs w:val="28"/>
          <w:lang w:val="en-US" w:eastAsia="ru-RU"/>
        </w:rPr>
        <w:t>II</w:t>
      </w:r>
      <w:r w:rsidRPr="001370DF">
        <w:rPr>
          <w:rFonts w:ascii="Times New Roman" w:hAnsi="Times New Roman" w:cs="Times New Roman"/>
          <w:color w:val="000000"/>
          <w:sz w:val="28"/>
          <w:szCs w:val="28"/>
          <w:lang w:eastAsia="ru-RU"/>
        </w:rPr>
        <w:t xml:space="preserve"> Регламента, направляются в уполномоченный орган в электронной форме.</w:t>
      </w:r>
      <w:r w:rsidRPr="001370DF">
        <w:rPr>
          <w:rFonts w:ascii="Times New Roman" w:hAnsi="Times New Roman" w:cs="Times New Roman"/>
          <w:sz w:val="28"/>
          <w:szCs w:val="28"/>
          <w:highlight w:val="green"/>
          <w:lang w:eastAsia="ru-RU"/>
        </w:rPr>
        <w:t xml:space="preserve"> </w:t>
      </w:r>
    </w:p>
    <w:p w:rsidR="00CF4C86" w:rsidRPr="001370DF" w:rsidRDefault="00CF4C86" w:rsidP="001370DF">
      <w:pPr>
        <w:spacing w:after="0" w:line="240" w:lineRule="auto"/>
        <w:ind w:firstLine="708"/>
        <w:jc w:val="both"/>
        <w:rPr>
          <w:rFonts w:ascii="Times New Roman" w:hAnsi="Times New Roman" w:cs="Times New Roman"/>
          <w:sz w:val="28"/>
          <w:szCs w:val="28"/>
          <w:lang w:eastAsia="ru-RU"/>
        </w:rPr>
      </w:pPr>
      <w:r w:rsidRPr="001370DF">
        <w:rPr>
          <w:rFonts w:ascii="Times New Roman" w:hAnsi="Times New Roman" w:cs="Times New Roman"/>
          <w:color w:val="000000"/>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w:t>
      </w:r>
      <w:r w:rsidRPr="001370DF">
        <w:rPr>
          <w:rFonts w:ascii="Times New Roman" w:hAnsi="Times New Roman" w:cs="Times New Roman"/>
          <w:sz w:val="28"/>
          <w:szCs w:val="28"/>
          <w:lang w:eastAsia="ru-RU"/>
        </w:rPr>
        <w:t>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CF4C86" w:rsidRPr="001370DF" w:rsidRDefault="00CF4C86" w:rsidP="001370DF">
      <w:pPr>
        <w:spacing w:after="0" w:line="240" w:lineRule="auto"/>
        <w:ind w:firstLine="708"/>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Должностное лицо в однодневный срок направляет заявителю электронное сообщение, подтверждающее поступление данных документов.</w:t>
      </w:r>
    </w:p>
    <w:p w:rsidR="00CF4C86" w:rsidRPr="001370DF" w:rsidRDefault="00CF4C86" w:rsidP="001370DF">
      <w:pPr>
        <w:spacing w:after="0" w:line="240" w:lineRule="auto"/>
        <w:ind w:firstLine="708"/>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Если должностное лицо в ходе проверки полноты представленных документов установит отсутствие документов, предусмотренных пунктом 2.6 настоящего административного регламента, заявление и документы в срок, установленный пунктом 2.4 настоящего административного регламента, возвращаются заявителю по электронной почте с мотивированным письменным отказом в предоставлении муниципальной услуги в соответствии с подпунктом 2.7.1 пункта 2.7 настоящего административного регламента.</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В случае поступления заявления и документов, указанных в подразделе 2.6 раздела </w:t>
      </w:r>
      <w:r w:rsidRPr="001370DF">
        <w:rPr>
          <w:rFonts w:ascii="Times New Roman" w:hAnsi="Times New Roman" w:cs="Times New Roman"/>
          <w:color w:val="000000"/>
          <w:sz w:val="28"/>
          <w:szCs w:val="28"/>
          <w:lang w:val="en-US" w:eastAsia="ru-RU"/>
        </w:rPr>
        <w:t>II</w:t>
      </w:r>
      <w:r w:rsidRPr="001370DF">
        <w:rPr>
          <w:rFonts w:ascii="Times New Roman" w:hAnsi="Times New Roman" w:cs="Times New Roman"/>
          <w:color w:val="000000"/>
          <w:sz w:val="28"/>
          <w:szCs w:val="28"/>
          <w:lang w:eastAsia="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Порядок передачи курьером пакета документов в уполномоченный орган:</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3.2.3. Рассмотрение и правовая экспертиза документов в уполномоченном органе, подготовка и передача документов в Комиссию.</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3.2.3.3.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3.2.3.4. 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Обследование и подготовка заключения производится в течении 3 рабочих дней.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trike/>
          <w:color w:val="000000"/>
          <w:sz w:val="28"/>
          <w:szCs w:val="28"/>
          <w:lang w:eastAsia="ru-RU"/>
        </w:rPr>
      </w:pPr>
      <w:r w:rsidRPr="001370DF">
        <w:rPr>
          <w:rFonts w:ascii="Times New Roman" w:hAnsi="Times New Roman" w:cs="Times New Roman"/>
          <w:color w:val="000000"/>
          <w:sz w:val="28"/>
          <w:szCs w:val="28"/>
          <w:lang w:eastAsia="ru-RU"/>
        </w:rPr>
        <w:t>3.2.3.5.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w:t>
      </w:r>
    </w:p>
    <w:p w:rsidR="00CF4C86" w:rsidRPr="001370DF" w:rsidRDefault="00CF4C86" w:rsidP="001370DF">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Не позднее 3-х дней с даты принятия такого решения заявителю направляется мотивированное уведомление об отказе в выдаче порубочного билета.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Процедуры, указанные в настоящем подразделе Административного регламента, не должны превышать 10 рабочих дней со дня подачи заявления.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Для получения документов заявитель прибывает в МФЦ лично с документом, удостоверяющим личность.</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При выдаче документов должностное лицо МФЦ:</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знакомит с содержанием документов и выдает их.</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прибывает в уполномоченный орган лично с документом, удостоверяющим личность.</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3.2.5.1.  Порядок приема документов в МФЦ:</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Заявитель представляет в МФЦ копии подтверждающих документов (платёжных поручений) и для ознакомления их оригиналы.</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При приёме документов работник МФЦ:</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устанавливает личность заявителя;</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Копии платёжных документов в течение 1 рабочего дня в порядке, определенном пунктом 3.2.2 подраздела 3.2 раздела </w:t>
      </w:r>
      <w:r w:rsidRPr="001370DF">
        <w:rPr>
          <w:rFonts w:ascii="Times New Roman" w:hAnsi="Times New Roman" w:cs="Times New Roman"/>
          <w:color w:val="000000"/>
          <w:sz w:val="28"/>
          <w:szCs w:val="28"/>
          <w:lang w:val="en-US" w:eastAsia="ru-RU"/>
        </w:rPr>
        <w:t>III</w:t>
      </w:r>
      <w:r w:rsidRPr="001370DF">
        <w:rPr>
          <w:rFonts w:ascii="Times New Roman" w:hAnsi="Times New Roman" w:cs="Times New Roman"/>
          <w:color w:val="000000"/>
          <w:sz w:val="28"/>
          <w:szCs w:val="28"/>
          <w:lang w:eastAsia="ru-RU"/>
        </w:rPr>
        <w:t xml:space="preserve"> Административного регламента  передаются в уполномоченный орган для оформления порубочного билета.</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Результатом административной процедуры является передача в уполномоченный орган платёжных поручений.</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3.2.5.2.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Предоставление платежных документов может осуществляться с использованием электронных документов, подписанных электронной подписью.</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В случае поступления платежных документов,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sidRPr="001370DF">
        <w:rPr>
          <w:rFonts w:ascii="Times New Roman" w:hAnsi="Times New Roman" w:cs="Times New Roman"/>
          <w:color w:val="000000"/>
          <w:sz w:val="28"/>
          <w:szCs w:val="28"/>
          <w:lang w:val="en-US" w:eastAsia="ru-RU"/>
        </w:rPr>
        <w:t>III</w:t>
      </w:r>
      <w:r w:rsidRPr="001370DF">
        <w:rPr>
          <w:rFonts w:ascii="Times New Roman" w:hAnsi="Times New Roman" w:cs="Times New Roman"/>
          <w:color w:val="000000"/>
          <w:sz w:val="28"/>
          <w:szCs w:val="28"/>
          <w:lang w:eastAsia="ru-RU"/>
        </w:rPr>
        <w:t xml:space="preserve"> Регламента </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3.2.6. Оформление порубочного билета</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Должностное лицо уполномоченного органа в течение 1  рабочего дня после поступления платежных документов в уполномоченный орган осуществляет проверку оформляет порубочный билет и передает его на подписание главе Маякского сельского поселения Отрадненского района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 случае,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Административного регламента.</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Подписание порубочного билета производится в течение 1 рабочего дня.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порубочный билет в МФЦ для выдачи заявителю.</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3.2.7. Выдача заявителю результата предоставления Муниципальной услуги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Для получения документов заявитель прибывает в МФЦ лично с документом, удостоверяющим личность.</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При выдаче документов должностное лицо МФЦ:</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знакомит с содержанием документов и выдает их.</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3.2.7.2. При подаче заявления в электронном виде для получения порубочного билета заявитель прибывает в уполномоченный орган лично с документом, удостоверяющим личность.</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F4C86" w:rsidRPr="001370DF" w:rsidRDefault="00CF4C86" w:rsidP="001370DF">
      <w:pPr>
        <w:autoSpaceDE w:val="0"/>
        <w:autoSpaceDN w:val="0"/>
        <w:adjustRightInd w:val="0"/>
        <w:spacing w:after="0" w:line="240" w:lineRule="auto"/>
        <w:ind w:firstLine="709"/>
        <w:jc w:val="both"/>
        <w:outlineLvl w:val="1"/>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Обращение заявителя с документами, предусмотренными подразделом 2.6 раздела </w:t>
      </w:r>
      <w:r w:rsidRPr="001370DF">
        <w:rPr>
          <w:rFonts w:ascii="Times New Roman" w:hAnsi="Times New Roman" w:cs="Times New Roman"/>
          <w:color w:val="000000"/>
          <w:sz w:val="28"/>
          <w:szCs w:val="28"/>
          <w:lang w:val="en-US" w:eastAsia="ru-RU"/>
        </w:rPr>
        <w:t>II</w:t>
      </w:r>
      <w:r w:rsidRPr="001370DF">
        <w:rPr>
          <w:rFonts w:ascii="Times New Roman" w:hAnsi="Times New Roman" w:cs="Times New Roman"/>
          <w:color w:val="000000"/>
          <w:sz w:val="28"/>
          <w:szCs w:val="28"/>
          <w:lang w:eastAsia="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p>
    <w:p w:rsidR="00CF4C86" w:rsidRPr="001370DF" w:rsidRDefault="00CF4C86" w:rsidP="001370DF">
      <w:pPr>
        <w:spacing w:after="0" w:line="240" w:lineRule="auto"/>
        <w:ind w:left="675"/>
        <w:jc w:val="center"/>
        <w:rPr>
          <w:rFonts w:ascii="Times New Roman" w:hAnsi="Times New Roman" w:cs="Times New Roman"/>
          <w:sz w:val="28"/>
          <w:szCs w:val="28"/>
          <w:lang w:eastAsia="ru-RU"/>
        </w:rPr>
      </w:pPr>
      <w:r w:rsidRPr="001370DF">
        <w:rPr>
          <w:rFonts w:ascii="Times New Roman" w:hAnsi="Times New Roman" w:cs="Times New Roman"/>
          <w:b/>
          <w:bCs/>
          <w:color w:val="000000"/>
          <w:sz w:val="28"/>
          <w:szCs w:val="28"/>
          <w:shd w:val="clear" w:color="auto" w:fill="FFFFFF"/>
          <w:lang w:eastAsia="ru-RU"/>
        </w:rPr>
        <w:t xml:space="preserve">Раздел </w:t>
      </w:r>
      <w:r w:rsidRPr="001370DF">
        <w:rPr>
          <w:rFonts w:ascii="Times New Roman" w:hAnsi="Times New Roman" w:cs="Times New Roman"/>
          <w:b/>
          <w:bCs/>
          <w:color w:val="000000"/>
          <w:sz w:val="28"/>
          <w:szCs w:val="28"/>
          <w:shd w:val="clear" w:color="auto" w:fill="FFFFFF"/>
          <w:lang w:val="en-US" w:eastAsia="ru-RU"/>
        </w:rPr>
        <w:t>IV</w:t>
      </w:r>
      <w:r w:rsidRPr="001370DF">
        <w:rPr>
          <w:rFonts w:ascii="Times New Roman" w:hAnsi="Times New Roman" w:cs="Times New Roman"/>
          <w:b/>
          <w:bCs/>
          <w:color w:val="000000"/>
          <w:sz w:val="28"/>
          <w:szCs w:val="28"/>
          <w:shd w:val="clear" w:color="auto" w:fill="FFFFFF"/>
          <w:lang w:eastAsia="ru-RU"/>
        </w:rPr>
        <w:t xml:space="preserve"> Формы контроля за исполнением Административного регламента</w:t>
      </w:r>
      <w:r w:rsidRPr="001370DF">
        <w:rPr>
          <w:rFonts w:ascii="Times New Roman" w:hAnsi="Times New Roman" w:cs="Times New Roman"/>
          <w:sz w:val="28"/>
          <w:szCs w:val="28"/>
          <w:lang w:eastAsia="ru-RU"/>
        </w:rPr>
        <w:br/>
      </w:r>
    </w:p>
    <w:p w:rsidR="00CF4C86" w:rsidRPr="001370DF" w:rsidRDefault="00CF4C86" w:rsidP="001370DF">
      <w:pPr>
        <w:widowControl w:val="0"/>
        <w:autoSpaceDE w:val="0"/>
        <w:autoSpaceDN w:val="0"/>
        <w:adjustRightInd w:val="0"/>
        <w:spacing w:after="0" w:line="240" w:lineRule="auto"/>
        <w:ind w:firstLine="720"/>
        <w:jc w:val="center"/>
        <w:outlineLvl w:val="2"/>
        <w:rPr>
          <w:rFonts w:ascii="Times New Roman" w:hAnsi="Times New Roman" w:cs="Times New Roman"/>
          <w:b/>
          <w:bCs/>
          <w:sz w:val="28"/>
          <w:szCs w:val="28"/>
          <w:lang w:eastAsia="ru-RU"/>
        </w:rPr>
      </w:pPr>
      <w:bookmarkStart w:id="2" w:name="Par413"/>
      <w:bookmarkStart w:id="3" w:name="sub_312"/>
      <w:bookmarkEnd w:id="2"/>
      <w:bookmarkEnd w:id="3"/>
      <w:r w:rsidRPr="001370DF">
        <w:rPr>
          <w:rFonts w:ascii="Times New Roman" w:hAnsi="Times New Roman" w:cs="Times New Roman"/>
          <w:b/>
          <w:bCs/>
          <w:sz w:val="28"/>
          <w:szCs w:val="28"/>
          <w:lang w:eastAsia="ru-RU"/>
        </w:rPr>
        <w:t xml:space="preserve">Подраздел 4.1. Порядок осуществления текущего </w:t>
      </w:r>
      <w:r w:rsidRPr="001370DF">
        <w:rPr>
          <w:rFonts w:ascii="Times New Roman" w:hAnsi="Times New Roman" w:cs="Times New Roman"/>
          <w:b/>
          <w:bCs/>
          <w:sz w:val="28"/>
          <w:szCs w:val="28"/>
          <w:lang w:eastAsia="ru-RU"/>
        </w:rPr>
        <w:br/>
        <w:t xml:space="preserve">контроля за соблюдением и исполнением ответственными должностными лицами положений Административного </w:t>
      </w:r>
      <w:r w:rsidRPr="001370DF">
        <w:rPr>
          <w:rFonts w:ascii="Times New Roman" w:hAnsi="Times New Roman" w:cs="Times New Roman"/>
          <w:b/>
          <w:bCs/>
          <w:sz w:val="28"/>
          <w:szCs w:val="28"/>
          <w:lang w:eastAsia="ru-RU"/>
        </w:rPr>
        <w:br/>
        <w:t xml:space="preserve">регламента и иных нормативных правовых актов, </w:t>
      </w:r>
      <w:r w:rsidRPr="001370DF">
        <w:rPr>
          <w:rFonts w:ascii="Times New Roman" w:hAnsi="Times New Roman" w:cs="Times New Roman"/>
          <w:b/>
          <w:bCs/>
          <w:sz w:val="28"/>
          <w:szCs w:val="28"/>
          <w:lang w:eastAsia="ru-RU"/>
        </w:rPr>
        <w:br/>
        <w:t xml:space="preserve">устанавливающих требования к предоставлению </w:t>
      </w:r>
      <w:r w:rsidRPr="001370DF">
        <w:rPr>
          <w:rFonts w:ascii="Times New Roman" w:hAnsi="Times New Roman" w:cs="Times New Roman"/>
          <w:b/>
          <w:bCs/>
          <w:sz w:val="28"/>
          <w:szCs w:val="28"/>
          <w:lang w:eastAsia="ru-RU"/>
        </w:rPr>
        <w:br/>
        <w:t>муниципальной услуги, а также принятием ими решений</w:t>
      </w:r>
    </w:p>
    <w:p w:rsidR="00CF4C86" w:rsidRPr="001370DF" w:rsidRDefault="00CF4C86" w:rsidP="001370DF">
      <w:pPr>
        <w:autoSpaceDE w:val="0"/>
        <w:autoSpaceDN w:val="0"/>
        <w:adjustRightInd w:val="0"/>
        <w:spacing w:after="0" w:line="240" w:lineRule="auto"/>
        <w:ind w:firstLine="851"/>
        <w:jc w:val="both"/>
        <w:outlineLvl w:val="2"/>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CF4C86" w:rsidRPr="001370DF" w:rsidRDefault="00CF4C86" w:rsidP="001370DF">
      <w:pPr>
        <w:widowControl w:val="0"/>
        <w:autoSpaceDE w:val="0"/>
        <w:autoSpaceDN w:val="0"/>
        <w:adjustRightInd w:val="0"/>
        <w:spacing w:after="0" w:line="240" w:lineRule="auto"/>
        <w:ind w:firstLine="720"/>
        <w:jc w:val="center"/>
        <w:outlineLvl w:val="2"/>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4C86" w:rsidRPr="001370DF" w:rsidRDefault="00CF4C86" w:rsidP="001370DF">
      <w:pPr>
        <w:autoSpaceDE w:val="0"/>
        <w:autoSpaceDN w:val="0"/>
        <w:adjustRightInd w:val="0"/>
        <w:spacing w:after="0" w:line="240" w:lineRule="auto"/>
        <w:ind w:firstLine="851"/>
        <w:jc w:val="center"/>
        <w:outlineLvl w:val="1"/>
        <w:rPr>
          <w:rFonts w:ascii="Times New Roman" w:hAnsi="Times New Roman" w:cs="Times New Roman"/>
          <w:b/>
          <w:bCs/>
          <w:sz w:val="28"/>
          <w:szCs w:val="28"/>
          <w:lang w:eastAsia="ru-RU"/>
        </w:rPr>
      </w:pP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Плановые и внеплановые проверки могут проводиться главой Маякского сельского поселения Отрадненского района . </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 ходе плановых и внеплановых проверок:</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CF4C86" w:rsidRPr="001370DF" w:rsidRDefault="00CF4C86" w:rsidP="001370DF">
      <w:pPr>
        <w:widowControl w:val="0"/>
        <w:autoSpaceDE w:val="0"/>
        <w:autoSpaceDN w:val="0"/>
        <w:adjustRightInd w:val="0"/>
        <w:spacing w:after="0" w:line="240" w:lineRule="auto"/>
        <w:ind w:firstLine="720"/>
        <w:jc w:val="center"/>
        <w:outlineLvl w:val="2"/>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CF4C86" w:rsidRPr="001370DF" w:rsidRDefault="00CF4C86" w:rsidP="001370DF">
      <w:pPr>
        <w:autoSpaceDE w:val="0"/>
        <w:autoSpaceDN w:val="0"/>
        <w:adjustRightInd w:val="0"/>
        <w:spacing w:after="0" w:line="240" w:lineRule="auto"/>
        <w:ind w:firstLine="851"/>
        <w:jc w:val="both"/>
        <w:outlineLvl w:val="2"/>
        <w:rPr>
          <w:rFonts w:ascii="Times New Roman" w:hAnsi="Times New Roman" w:cs="Times New Roman"/>
          <w:b/>
          <w:bCs/>
          <w:sz w:val="28"/>
          <w:szCs w:val="28"/>
          <w:lang w:eastAsia="ru-RU"/>
        </w:rPr>
      </w:pP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F4C86" w:rsidRPr="001370DF" w:rsidRDefault="00CF4C86" w:rsidP="001370DF">
      <w:pPr>
        <w:autoSpaceDE w:val="0"/>
        <w:autoSpaceDN w:val="0"/>
        <w:adjustRightInd w:val="0"/>
        <w:spacing w:after="0" w:line="240" w:lineRule="auto"/>
        <w:jc w:val="center"/>
        <w:outlineLvl w:val="1"/>
        <w:rPr>
          <w:rFonts w:ascii="Times New Roman" w:hAnsi="Times New Roman" w:cs="Times New Roman"/>
          <w:sz w:val="28"/>
          <w:szCs w:val="28"/>
          <w:lang w:eastAsia="ru-RU"/>
        </w:rPr>
      </w:pPr>
    </w:p>
    <w:p w:rsidR="00CF4C86" w:rsidRPr="001370DF" w:rsidRDefault="00CF4C86" w:rsidP="001370DF">
      <w:pPr>
        <w:widowControl w:val="0"/>
        <w:autoSpaceDE w:val="0"/>
        <w:autoSpaceDN w:val="0"/>
        <w:adjustRightInd w:val="0"/>
        <w:spacing w:after="0" w:line="240" w:lineRule="auto"/>
        <w:ind w:firstLine="720"/>
        <w:jc w:val="center"/>
        <w:outlineLvl w:val="2"/>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 xml:space="preserve">Подраздел 4.4. Положения, характеризующие требования </w:t>
      </w:r>
      <w:r w:rsidRPr="001370DF">
        <w:rPr>
          <w:rFonts w:ascii="Times New Roman" w:hAnsi="Times New Roman" w:cs="Times New Roman"/>
          <w:b/>
          <w:bCs/>
          <w:sz w:val="28"/>
          <w:szCs w:val="28"/>
          <w:lang w:eastAsia="ru-RU"/>
        </w:rPr>
        <w:br/>
        <w:t xml:space="preserve">к порядку и формам контроля за предоставлением </w:t>
      </w:r>
      <w:r w:rsidRPr="001370DF">
        <w:rPr>
          <w:rFonts w:ascii="Times New Roman" w:hAnsi="Times New Roman" w:cs="Times New Roman"/>
          <w:b/>
          <w:bCs/>
          <w:sz w:val="28"/>
          <w:szCs w:val="28"/>
          <w:lang w:eastAsia="ru-RU"/>
        </w:rPr>
        <w:br/>
        <w:t xml:space="preserve">муниципальной услуги, в том числе со стороны </w:t>
      </w:r>
      <w:r w:rsidRPr="001370DF">
        <w:rPr>
          <w:rFonts w:ascii="Times New Roman" w:hAnsi="Times New Roman" w:cs="Times New Roman"/>
          <w:b/>
          <w:bCs/>
          <w:sz w:val="28"/>
          <w:szCs w:val="28"/>
          <w:lang w:eastAsia="ru-RU"/>
        </w:rPr>
        <w:br/>
        <w:t>граждан, их объединений и организаций</w:t>
      </w:r>
    </w:p>
    <w:p w:rsidR="00CF4C86" w:rsidRPr="001370DF" w:rsidRDefault="00CF4C86" w:rsidP="001370DF">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F4C86" w:rsidRPr="001370DF" w:rsidRDefault="00CF4C86" w:rsidP="001370DF">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F4C86" w:rsidRPr="001370DF" w:rsidRDefault="00CF4C86" w:rsidP="001370DF">
      <w:pPr>
        <w:spacing w:after="0" w:line="240" w:lineRule="auto"/>
        <w:ind w:firstLine="709"/>
        <w:jc w:val="both"/>
        <w:rPr>
          <w:rFonts w:ascii="Times New Roman" w:hAnsi="Times New Roman" w:cs="Times New Roman"/>
          <w:color w:val="000000"/>
          <w:sz w:val="28"/>
          <w:szCs w:val="28"/>
          <w:lang w:eastAsia="ru-RU"/>
        </w:rPr>
      </w:pPr>
    </w:p>
    <w:p w:rsidR="00CF4C86" w:rsidRPr="001370DF" w:rsidRDefault="00CF4C86" w:rsidP="001370DF">
      <w:pPr>
        <w:spacing w:after="0" w:line="240" w:lineRule="auto"/>
        <w:jc w:val="center"/>
        <w:rPr>
          <w:rFonts w:ascii="Times New Roman" w:hAnsi="Times New Roman" w:cs="Times New Roman"/>
          <w:b/>
          <w:bCs/>
          <w:color w:val="000000"/>
          <w:sz w:val="28"/>
          <w:szCs w:val="28"/>
          <w:shd w:val="clear" w:color="auto" w:fill="FFFFFF"/>
          <w:lang w:eastAsia="ru-RU"/>
        </w:rPr>
      </w:pPr>
      <w:r w:rsidRPr="001370DF">
        <w:rPr>
          <w:rFonts w:ascii="Times New Roman" w:hAnsi="Times New Roman" w:cs="Times New Roman"/>
          <w:b/>
          <w:bCs/>
          <w:color w:val="000000"/>
          <w:sz w:val="28"/>
          <w:szCs w:val="28"/>
          <w:shd w:val="clear" w:color="auto" w:fill="FFFFFF"/>
          <w:lang w:eastAsia="ru-RU"/>
        </w:rPr>
        <w:t xml:space="preserve">Раздел </w:t>
      </w:r>
      <w:r w:rsidRPr="001370DF">
        <w:rPr>
          <w:rFonts w:ascii="Times New Roman" w:hAnsi="Times New Roman" w:cs="Times New Roman"/>
          <w:b/>
          <w:bCs/>
          <w:color w:val="000000"/>
          <w:sz w:val="28"/>
          <w:szCs w:val="28"/>
          <w:shd w:val="clear" w:color="auto" w:fill="FFFFFF"/>
          <w:lang w:val="en-US" w:eastAsia="ru-RU"/>
        </w:rPr>
        <w:t>V</w:t>
      </w:r>
      <w:r w:rsidRPr="001370DF">
        <w:rPr>
          <w:rFonts w:ascii="Times New Roman" w:hAnsi="Times New Roman" w:cs="Times New Roman"/>
          <w:b/>
          <w:bCs/>
          <w:color w:val="000000"/>
          <w:sz w:val="28"/>
          <w:szCs w:val="28"/>
          <w:shd w:val="clear" w:color="auto" w:fill="FFFFFF"/>
          <w:lang w:eastAsia="ru-RU"/>
        </w:rPr>
        <w:t xml:space="preserve"> Досудебный (внесудебный) порядок обжалования</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решений и действий (бездействия) органа, предоставляющего</w:t>
      </w:r>
      <w:r w:rsidRPr="001370DF">
        <w:rPr>
          <w:rFonts w:ascii="Times New Roman" w:hAnsi="Times New Roman" w:cs="Times New Roman"/>
          <w:b/>
          <w:bCs/>
          <w:color w:val="000000"/>
          <w:sz w:val="28"/>
          <w:szCs w:val="28"/>
          <w:lang w:eastAsia="ru-RU"/>
        </w:rPr>
        <w:br/>
      </w:r>
      <w:r w:rsidRPr="001370DF">
        <w:rPr>
          <w:rFonts w:ascii="Times New Roman" w:hAnsi="Times New Roman" w:cs="Times New Roman"/>
          <w:b/>
          <w:bCs/>
          <w:color w:val="000000"/>
          <w:sz w:val="28"/>
          <w:szCs w:val="28"/>
          <w:shd w:val="clear" w:color="auto" w:fill="FFFFFF"/>
          <w:lang w:eastAsia="ru-RU"/>
        </w:rPr>
        <w:t>Муниципальную услугу, а также его должностных лиц</w:t>
      </w:r>
      <w:r w:rsidRPr="001370DF">
        <w:rPr>
          <w:rFonts w:ascii="Times New Roman" w:hAnsi="Times New Roman" w:cs="Times New Roman"/>
          <w:b/>
          <w:bCs/>
          <w:color w:val="000000"/>
          <w:sz w:val="28"/>
          <w:szCs w:val="28"/>
          <w:lang w:eastAsia="ru-RU"/>
        </w:rPr>
        <w:br/>
      </w:r>
    </w:p>
    <w:p w:rsidR="00CF4C86" w:rsidRPr="001370DF" w:rsidRDefault="00CF4C86" w:rsidP="001370DF">
      <w:pPr>
        <w:spacing w:after="0" w:line="240" w:lineRule="auto"/>
        <w:ind w:firstLine="709"/>
        <w:jc w:val="both"/>
        <w:outlineLvl w:val="2"/>
        <w:rPr>
          <w:rFonts w:ascii="Times New Roman" w:hAnsi="Times New Roman" w:cs="Times New Roman"/>
          <w:sz w:val="28"/>
          <w:szCs w:val="28"/>
          <w:lang w:eastAsia="ru-RU"/>
        </w:rPr>
      </w:pPr>
      <w:r w:rsidRPr="001370DF">
        <w:rPr>
          <w:rFonts w:ascii="Times New Roman" w:hAnsi="Times New Roman" w:cs="Times New Roman"/>
          <w:sz w:val="28"/>
          <w:szCs w:val="28"/>
          <w:lang w:eastAsia="ru-RU"/>
        </w:rPr>
        <w:t>5.1. Заявители имеют право на обжалование решений и действий (бездействия) администрации Маякского сельского поселения Отрадненского района , должностного лица администрации Маякского сельского поселения Отрадненского района , муниципального служащего (ответственного специалиста) в соответствии с действующим законодательством.</w:t>
      </w:r>
    </w:p>
    <w:p w:rsidR="00CF4C86" w:rsidRPr="001370DF" w:rsidRDefault="00CF4C86" w:rsidP="001370DF">
      <w:pPr>
        <w:spacing w:after="0" w:line="240" w:lineRule="auto"/>
        <w:ind w:firstLine="709"/>
        <w:jc w:val="both"/>
        <w:rPr>
          <w:rFonts w:ascii="Times New Roman" w:hAnsi="Times New Roman" w:cs="Times New Roman"/>
          <w:sz w:val="28"/>
          <w:szCs w:val="28"/>
          <w:shd w:val="clear" w:color="auto" w:fill="FFFFFF"/>
          <w:lang w:eastAsia="ru-RU"/>
        </w:rPr>
      </w:pPr>
      <w:r w:rsidRPr="001370DF">
        <w:rPr>
          <w:rFonts w:ascii="Times New Roman" w:hAnsi="Times New Roman" w:cs="Times New Roman"/>
          <w:sz w:val="28"/>
          <w:szCs w:val="28"/>
          <w:shd w:val="clear" w:color="auto" w:fill="FFFFFF"/>
          <w:lang w:eastAsia="ru-RU"/>
        </w:rPr>
        <w:t>5.2. Предмет досудебного (внесудебного) обжалования.</w:t>
      </w:r>
      <w:r w:rsidRPr="001370DF">
        <w:rPr>
          <w:rFonts w:ascii="Times New Roman" w:hAnsi="Times New Roman" w:cs="Times New Roman"/>
          <w:sz w:val="28"/>
          <w:szCs w:val="28"/>
          <w:lang w:eastAsia="ru-RU"/>
        </w:rPr>
        <w:t xml:space="preserve"> Заявитель может сообщить о нарушении своих прав и законных интересов, противоправных решениях, действиях или бездействии администрации Маякского сельского поселения Отрадненского района , должностного лица администрации Маякского сельского поселения Отрадненского района , муниципального служащего, а также о нарушении положений административного регламента по предоставлению муниципальной услуги, некорректном поведении или нарушении служебной этики.</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Заявитель может обратиться с жалобой, в том числе в следующих случаях:</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1) нарушение срока регистрации запроса заявителя о предоставлении услуги;</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2) нарушение срока предоставления услуги;</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услуги;</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услуги, у заявителя;</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6) за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F4C86" w:rsidRPr="001370DF" w:rsidRDefault="00CF4C86" w:rsidP="001370DF">
      <w:pPr>
        <w:shd w:val="clear" w:color="auto" w:fill="FFFFFF"/>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5.3. Жалобы подлежат рассмотрению бесплатно. </w:t>
      </w:r>
    </w:p>
    <w:p w:rsidR="00CF4C86" w:rsidRPr="001370DF" w:rsidRDefault="00CF4C86" w:rsidP="001370DF">
      <w:pPr>
        <w:spacing w:after="0" w:line="240" w:lineRule="auto"/>
        <w:ind w:firstLine="709"/>
        <w:jc w:val="both"/>
        <w:rPr>
          <w:rFonts w:ascii="Times New Roman" w:hAnsi="Times New Roman" w:cs="Times New Roman"/>
          <w:sz w:val="28"/>
          <w:szCs w:val="28"/>
          <w:shd w:val="clear" w:color="auto" w:fill="FFFFFF"/>
          <w:lang w:eastAsia="ru-RU"/>
        </w:rPr>
      </w:pPr>
      <w:r w:rsidRPr="001370DF">
        <w:rPr>
          <w:rFonts w:ascii="Times New Roman" w:hAnsi="Times New Roman" w:cs="Times New Roman"/>
          <w:sz w:val="28"/>
          <w:szCs w:val="28"/>
          <w:shd w:val="clear" w:color="auto" w:fill="FFFFFF"/>
          <w:lang w:eastAsia="ru-RU"/>
        </w:rPr>
        <w:t>5.4. Основания для приостановления рассмотрения жалобы отсутствуют.</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shd w:val="clear" w:color="auto" w:fill="FFFFFF"/>
          <w:lang w:eastAsia="ru-RU"/>
        </w:rPr>
        <w:t xml:space="preserve">5.5. </w:t>
      </w:r>
      <w:r w:rsidRPr="001370DF">
        <w:rPr>
          <w:rFonts w:ascii="Times New Roman" w:hAnsi="Times New Roman" w:cs="Times New Roman"/>
          <w:sz w:val="28"/>
          <w:szCs w:val="28"/>
          <w:lang w:eastAsia="ru-RU"/>
        </w:rPr>
        <w:t>Основанием для начала досудебного обжалования является несогласие заявителя с решением или действиями (бездействием) администрации Маякского сельского поселения Отрадненского района  или должностного лица администрации Маякского сельского поселения Отрадненского района , муниципального служащего.</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5.6. Жалоба подается в письменной форме в адрес администрации Маякского сельского поселения Отрадненского района . Жалоба может быть направлена по почте, через МФЦ, в форме электронного документа, с использованием информационно-телекоммуникационной сети "Интернет", а также может быть принята при личном приеме заявителя.</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5.7. Заявитель в жалобе в обязательном порядке указывает:</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1) либо наименование органа местного самоуправления, предоставляющего услугу, либо фамилию, имя, отчество должностного лица либо должность соответствующего лица, предоставляющего муниципальную услугу, решения и действия (бездействие) которых обжалуются;</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2) свои фамилию, имя, отчество (последнее - при наличии), </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3) почтовый адрес, по которому должны быть направлены ответ, </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4) суть жалобы, </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5) личную подпись и дату. </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5.8. В случае необходимости в подтверждение своих доводов заявитель прилагает к письменной жалобе документы и материалы либо их копии.</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5.9. Жалоба, поступившая в форме электронного документа, подлежит рассмотрению в </w:t>
      </w:r>
      <w:hyperlink r:id="rId24" w:history="1">
        <w:r w:rsidRPr="001370DF">
          <w:rPr>
            <w:rFonts w:ascii="Times New Roman" w:hAnsi="Times New Roman" w:cs="Times New Roman"/>
            <w:sz w:val="28"/>
            <w:szCs w:val="28"/>
            <w:lang w:eastAsia="ru-RU"/>
          </w:rPr>
          <w:t>порядке</w:t>
        </w:r>
      </w:hyperlink>
      <w:r w:rsidRPr="001370DF">
        <w:rPr>
          <w:rFonts w:ascii="Times New Roman" w:hAnsi="Times New Roman" w:cs="Times New Roman"/>
          <w:sz w:val="28"/>
          <w:szCs w:val="28"/>
          <w:lang w:eastAsia="ru-RU"/>
        </w:rPr>
        <w:t>, установленном Федеральным законом №59-ФЗ от 02.05.2006 г. «О порядке рассмотрения обращений граждан Российской Федерации». В жалобе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жалобы. Заявитель вправе приложить к такой жалобе необходимые документы и материалы в электронной форме.</w:t>
      </w:r>
    </w:p>
    <w:p w:rsidR="00CF4C86" w:rsidRPr="001370DF" w:rsidRDefault="00CF4C86" w:rsidP="001370DF">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r w:rsidRPr="001370DF">
        <w:rPr>
          <w:rFonts w:ascii="Times New Roman" w:hAnsi="Times New Roman" w:cs="Times New Roman"/>
          <w:sz w:val="28"/>
          <w:szCs w:val="28"/>
          <w:shd w:val="clear" w:color="auto" w:fill="FFFFFF"/>
          <w:lang w:eastAsia="ru-RU"/>
        </w:rPr>
        <w:t>5.10. Заявитель имеет право на получение информации и документов, необходимых для обоснования и рассмотрения жалобы.</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5.11. Жалоба подлежит обязательной регистрации не позднее следующего рабочего дня со дня ее поступления в администрацию Маякского сельского поселения.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5.12. Жалоба подлежит рассмотрению должностным лицом, уполномоченным на рассмотрение жалоб, который: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 обеспечивает объективное, всестороннее и своевременное рассмотрение жалобы, в случае необходимости - с участием заявителя, направившего жалобу;</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 запрашивает,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3) принимает меры, направленные на восстановление или защиту нарушенных прав, свобод и законных интересов заявителя;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4) дает письменный ответ по существу поставленных в жалобе вопросов.</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5.13. Сроки рассмотрения жалоб. </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Жалоба подлежит рассмотрению должностными лицами администрации Маякского сельского поселения Отрадненского района , наделенными полномочиями по рассмотрению жалоб (комиссией),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CF4C86" w:rsidRPr="001370DF" w:rsidRDefault="00CF4C86" w:rsidP="001370DF">
      <w:pPr>
        <w:spacing w:after="0" w:line="240" w:lineRule="auto"/>
        <w:ind w:firstLine="709"/>
        <w:jc w:val="both"/>
        <w:rPr>
          <w:rFonts w:ascii="Times New Roman" w:hAnsi="Times New Roman" w:cs="Times New Roman"/>
          <w:i/>
          <w:iCs/>
          <w:sz w:val="28"/>
          <w:szCs w:val="28"/>
          <w:shd w:val="clear" w:color="auto" w:fill="FFFFFF"/>
          <w:lang w:eastAsia="ru-RU"/>
        </w:rPr>
      </w:pPr>
      <w:r w:rsidRPr="001370DF">
        <w:rPr>
          <w:rFonts w:ascii="Times New Roman" w:hAnsi="Times New Roman" w:cs="Times New Roman"/>
          <w:sz w:val="28"/>
          <w:szCs w:val="28"/>
          <w:lang w:eastAsia="ru-RU"/>
        </w:rPr>
        <w:t xml:space="preserve">5.14. </w:t>
      </w:r>
      <w:r w:rsidRPr="001370DF">
        <w:rPr>
          <w:rFonts w:ascii="Times New Roman" w:hAnsi="Times New Roman" w:cs="Times New Roman"/>
          <w:sz w:val="28"/>
          <w:szCs w:val="28"/>
          <w:shd w:val="clear" w:color="auto" w:fill="FFFFFF"/>
          <w:lang w:eastAsia="ru-RU"/>
        </w:rPr>
        <w:t>Исчерпывающий перечень оснований, в которых ответ на жалобу не дается:</w:t>
      </w:r>
      <w:r w:rsidRPr="001370DF">
        <w:rPr>
          <w:rFonts w:ascii="Times New Roman" w:hAnsi="Times New Roman" w:cs="Times New Roman"/>
          <w:i/>
          <w:iCs/>
          <w:sz w:val="28"/>
          <w:szCs w:val="28"/>
          <w:shd w:val="clear" w:color="auto" w:fill="FFFFFF"/>
          <w:lang w:eastAsia="ru-RU"/>
        </w:rPr>
        <w:t xml:space="preserve">  </w:t>
      </w:r>
    </w:p>
    <w:p w:rsidR="00CF4C86" w:rsidRPr="001370DF" w:rsidRDefault="00CF4C86" w:rsidP="001370D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в случае если в жалобе не указаны фамилия гражданина, направившего обращение (наименование юридического лица), или почтовый (юридический)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Маякского сельского поселения Отрадненского района  вправе оставить жалобу без ответа по существу поставленных в ней вопросов и сообщить заявителю, направившему обращение, о недопустимости злоупотребления правом;</w:t>
      </w:r>
    </w:p>
    <w:p w:rsidR="00CF4C86" w:rsidRPr="001370DF" w:rsidRDefault="00CF4C86" w:rsidP="001370DF">
      <w:pPr>
        <w:autoSpaceDE w:val="0"/>
        <w:autoSpaceDN w:val="0"/>
        <w:adjustRightInd w:val="0"/>
        <w:spacing w:after="0" w:line="240" w:lineRule="auto"/>
        <w:ind w:firstLine="709"/>
        <w:jc w:val="both"/>
        <w:rPr>
          <w:rFonts w:ascii="Arial" w:hAnsi="Arial" w:cs="Arial"/>
          <w:sz w:val="20"/>
          <w:szCs w:val="20"/>
          <w:lang w:eastAsia="ru-RU"/>
        </w:rPr>
      </w:pPr>
      <w:r w:rsidRPr="001370DF">
        <w:rPr>
          <w:rFonts w:ascii="Times New Roman" w:hAnsi="Times New Roman" w:cs="Times New Roman"/>
          <w:sz w:val="28"/>
          <w:szCs w:val="28"/>
          <w:lang w:eastAsia="ru-RU"/>
        </w:rPr>
        <w:t>если текст жалобы, не поддаются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r w:rsidRPr="001370DF">
        <w:rPr>
          <w:rFonts w:ascii="Arial" w:hAnsi="Arial" w:cs="Arial"/>
          <w:sz w:val="20"/>
          <w:szCs w:val="20"/>
          <w:lang w:eastAsia="ru-RU"/>
        </w:rPr>
        <w:t xml:space="preserve">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если текст жалобы не позволяет определить суть жалобы, ответ на жалобу не дается, о чем в течение семи дней со дня регистрации жалобы сообщается заявителю, направившему жалобу;</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5" w:history="1">
        <w:r w:rsidRPr="001370DF">
          <w:rPr>
            <w:rFonts w:ascii="Times New Roman" w:hAnsi="Times New Roman" w:cs="Times New Roman"/>
            <w:sz w:val="28"/>
            <w:szCs w:val="28"/>
            <w:lang w:eastAsia="ru-RU"/>
          </w:rPr>
          <w:t>тайну</w:t>
        </w:r>
      </w:hyperlink>
      <w:r w:rsidRPr="001370DF">
        <w:rPr>
          <w:rFonts w:ascii="Times New Roman" w:hAnsi="Times New Roman" w:cs="Times New Roman"/>
          <w:sz w:val="28"/>
          <w:szCs w:val="28"/>
          <w:lang w:eastAsia="ru-RU"/>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администрацию Маякского сельского поселения Отрадненского района . </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5.15. По результатам рассмотрения жалобы должностное лицо администрации Маякского сельского поселения Отрадненского района , принимает одно из следующих решений:</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администрацией Маякского сельского поселения Отрадненского района , либо должностного лица администрации Маякского сельского поселения Отрадненского района , муниципального служащего опечаток и ошибок в выданных в результате предоставления документах, а также в иных формах;</w:t>
      </w: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r w:rsidRPr="001370DF">
        <w:rPr>
          <w:rFonts w:ascii="Times New Roman" w:hAnsi="Times New Roman" w:cs="Times New Roman"/>
          <w:sz w:val="28"/>
          <w:szCs w:val="28"/>
          <w:lang w:eastAsia="ru-RU"/>
        </w:rPr>
        <w:t>2) отказывает в удовлетворении жалобы.</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5.16. Должностное лицо отказывает в удовлетворении жалобы в следующих случаях:</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4) признания жалобы необоснованной.</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5.17. Не позднее дня, следующего за днем принятия решения по результатам рассмотрения жалобы, решение направляется в форме электронного документа по адресу электронной почты, указанному в жалобе, поступившей в орган местного самоуправления в форме электронного документа, и в письменной форме по почтовому адресу, указанному в жалобе, поступившей в орган местного самоуправления в письменной форме. </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5.18. В ответе по результатам рассмотрения жалобы указываются: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1) должность, фамилия, имя, отчество (при наличии) должностного лица Администрации, принявшего решение по жалобе;</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3) фамилия, имя, отчество (при наличии) или наименование заявителя;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4) основания для принятия решения по жалобе;</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5) принятое по жалобе решение;</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8) сведения о порядке обжалования принятого по жалобе решения.</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5.19.  Ответ по результатам рассмотрения жалобы подписывается главой Маякского сельского поселения Отрадненского района .</w:t>
      </w:r>
    </w:p>
    <w:p w:rsidR="00CF4C86" w:rsidRPr="001370DF" w:rsidRDefault="00CF4C86" w:rsidP="001370D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370DF">
        <w:rPr>
          <w:rFonts w:ascii="Times New Roman" w:hAnsi="Times New Roman" w:cs="Times New Roman"/>
          <w:sz w:val="28"/>
          <w:szCs w:val="28"/>
          <w:lang w:eastAsia="ru-RU"/>
        </w:rPr>
        <w:t>5.20.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CF4C86" w:rsidRPr="001370DF" w:rsidRDefault="00CF4C86" w:rsidP="001370DF">
      <w:pPr>
        <w:spacing w:after="0" w:line="240" w:lineRule="auto"/>
        <w:ind w:firstLine="709"/>
        <w:jc w:val="both"/>
        <w:outlineLvl w:val="0"/>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И.О.начальника общего отдела администрации </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Маякского сельского поселения</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Отрадненского района                                                                         Л.И.Енина </w:t>
      </w:r>
    </w:p>
    <w:p w:rsidR="00CF4C86" w:rsidRPr="001370DF" w:rsidRDefault="00CF4C86" w:rsidP="001370DF">
      <w:pPr>
        <w:spacing w:after="0" w:line="240" w:lineRule="auto"/>
        <w:ind w:firstLine="709"/>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ind w:left="4253"/>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Приложение № 1</w:t>
      </w:r>
    </w:p>
    <w:p w:rsidR="00CF4C86" w:rsidRPr="001370DF" w:rsidRDefault="00CF4C86" w:rsidP="001370DF">
      <w:pPr>
        <w:spacing w:after="0" w:line="240" w:lineRule="auto"/>
        <w:ind w:left="4253"/>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 административному регламенту</w:t>
      </w:r>
    </w:p>
    <w:p w:rsidR="00CF4C86" w:rsidRPr="001370DF" w:rsidRDefault="00CF4C86" w:rsidP="001370DF">
      <w:pPr>
        <w:spacing w:after="0" w:line="240" w:lineRule="auto"/>
        <w:ind w:left="4253"/>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предоставления муниципальной услуги</w:t>
      </w:r>
    </w:p>
    <w:p w:rsidR="00CF4C86" w:rsidRPr="001370DF" w:rsidRDefault="00CF4C86" w:rsidP="001370DF">
      <w:pPr>
        <w:spacing w:after="0" w:line="240" w:lineRule="auto"/>
        <w:ind w:left="4253"/>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w:t>
      </w:r>
      <w:r w:rsidRPr="001370DF">
        <w:rPr>
          <w:rFonts w:ascii="Times New Roman" w:hAnsi="Times New Roman" w:cs="Times New Roman"/>
          <w:spacing w:val="-2"/>
          <w:sz w:val="28"/>
          <w:szCs w:val="28"/>
          <w:lang w:eastAsia="ru-RU"/>
        </w:rPr>
        <w:t>Предоставление порубочного билета и (или) разрешения на пересадку деревьев и кустарников</w:t>
      </w:r>
      <w:r w:rsidRPr="001370DF">
        <w:rPr>
          <w:rFonts w:ascii="Times New Roman" w:hAnsi="Times New Roman" w:cs="Times New Roman"/>
          <w:sz w:val="28"/>
          <w:szCs w:val="28"/>
          <w:lang w:eastAsia="ru-RU"/>
        </w:rPr>
        <w:t>»</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p>
    <w:p w:rsidR="00CF4C86" w:rsidRPr="001370DF" w:rsidRDefault="00CF4C86" w:rsidP="001370DF">
      <w:pPr>
        <w:spacing w:after="0" w:line="240" w:lineRule="auto"/>
        <w:ind w:left="4248" w:firstLine="5"/>
        <w:rPr>
          <w:rFonts w:ascii="Times New Roman" w:hAnsi="Times New Roman" w:cs="Times New Roman"/>
          <w:sz w:val="28"/>
          <w:szCs w:val="28"/>
          <w:lang w:eastAsia="ru-RU"/>
        </w:rPr>
      </w:pPr>
      <w:r w:rsidRPr="001370DF">
        <w:rPr>
          <w:rFonts w:ascii="Times New Roman" w:hAnsi="Times New Roman" w:cs="Times New Roman"/>
          <w:sz w:val="28"/>
          <w:szCs w:val="28"/>
          <w:lang w:eastAsia="ru-RU"/>
        </w:rPr>
        <w:t>Главе  Маякского сельского</w:t>
      </w:r>
    </w:p>
    <w:p w:rsidR="00CF4C86" w:rsidRPr="001370DF" w:rsidRDefault="00CF4C86" w:rsidP="001370DF">
      <w:pPr>
        <w:spacing w:after="0" w:line="240" w:lineRule="auto"/>
        <w:ind w:firstLine="5"/>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поселения Отрадненского района </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________________________________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от_______________________________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_________________________________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проживающего (ей) по адресу:</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_________________________________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_________________________________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Тел. №___________________________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p>
    <w:p w:rsidR="00CF4C86" w:rsidRPr="001370DF" w:rsidRDefault="00CF4C86" w:rsidP="001370DF">
      <w:pPr>
        <w:spacing w:after="0" w:line="240" w:lineRule="auto"/>
        <w:ind w:left="2832" w:firstLine="708"/>
        <w:rPr>
          <w:rFonts w:ascii="Times New Roman" w:hAnsi="Times New Roman" w:cs="Times New Roman"/>
          <w:sz w:val="28"/>
          <w:szCs w:val="28"/>
          <w:lang w:eastAsia="ru-RU"/>
        </w:rPr>
      </w:pPr>
      <w:r w:rsidRPr="001370DF">
        <w:rPr>
          <w:rFonts w:ascii="Times New Roman" w:hAnsi="Times New Roman" w:cs="Times New Roman"/>
          <w:sz w:val="28"/>
          <w:szCs w:val="28"/>
          <w:lang w:eastAsia="ru-RU"/>
        </w:rPr>
        <w:t>Заявление</w:t>
      </w: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ind w:firstLine="709"/>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Прошу Вас разрешить снос дерева (деревьев) по адресу:</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 причине________________________________________________________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(усыхание, угроза домовладению, угроза прохожим, попадает под строительство и т.д.), а также выполнить расчет размера платы за вырубку зеленых насаждений и для проведения компенсационного озеленения.</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Дата_________  </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________________                 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(подпись)                                 (расшифровка)</w:t>
      </w:r>
    </w:p>
    <w:p w:rsidR="00CF4C86" w:rsidRPr="001370DF" w:rsidRDefault="00CF4C86" w:rsidP="001370DF">
      <w:pPr>
        <w:spacing w:after="0" w:line="240" w:lineRule="auto"/>
        <w:ind w:left="3960"/>
        <w:jc w:val="center"/>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И.О.начальника общего отдела администрации </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Маякского сельского поселения</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Отрадненского района                                                                         Л.И.Енина</w:t>
      </w:r>
    </w:p>
    <w:p w:rsidR="00CF4C86" w:rsidRPr="001370DF" w:rsidRDefault="00CF4C86" w:rsidP="001370DF">
      <w:pPr>
        <w:spacing w:after="0" w:line="240" w:lineRule="auto"/>
        <w:ind w:left="4536"/>
        <w:rPr>
          <w:rFonts w:ascii="Times New Roman" w:hAnsi="Times New Roman" w:cs="Times New Roman"/>
          <w:color w:val="000000"/>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Приложение № 2</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 административному регламенту</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предоставления  муниципальной услуги</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w:t>
      </w:r>
      <w:r w:rsidRPr="001370DF">
        <w:rPr>
          <w:rFonts w:ascii="Times New Roman" w:hAnsi="Times New Roman" w:cs="Times New Roman"/>
          <w:spacing w:val="-2"/>
          <w:sz w:val="28"/>
          <w:szCs w:val="28"/>
          <w:lang w:eastAsia="ru-RU"/>
        </w:rPr>
        <w:t>Предоставление порубочного билета и (или) разрешения на пересадку деревьев и кустарников</w:t>
      </w:r>
      <w:r w:rsidRPr="001370DF">
        <w:rPr>
          <w:rFonts w:ascii="Times New Roman" w:hAnsi="Times New Roman" w:cs="Times New Roman"/>
          <w:sz w:val="28"/>
          <w:szCs w:val="28"/>
          <w:lang w:eastAsia="ru-RU"/>
        </w:rPr>
        <w:t>»</w:t>
      </w: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2124" w:firstLine="708"/>
        <w:rPr>
          <w:rFonts w:ascii="Times New Roman" w:hAnsi="Times New Roman" w:cs="Times New Roman"/>
          <w:sz w:val="28"/>
          <w:szCs w:val="28"/>
          <w:lang w:eastAsia="ru-RU"/>
        </w:rPr>
      </w:pPr>
      <w:r w:rsidRPr="001370DF">
        <w:rPr>
          <w:rFonts w:ascii="Times New Roman" w:hAnsi="Times New Roman" w:cs="Times New Roman"/>
          <w:sz w:val="28"/>
          <w:szCs w:val="28"/>
          <w:lang w:eastAsia="ru-RU"/>
        </w:rPr>
        <w:t>АКТ ОБСЛЕДОВАНИЯ №____</w:t>
      </w:r>
    </w:p>
    <w:p w:rsidR="00CF4C86" w:rsidRPr="001370DF" w:rsidRDefault="00CF4C86" w:rsidP="001370DF">
      <w:pPr>
        <w:spacing w:after="0" w:line="240" w:lineRule="auto"/>
        <w:ind w:left="708" w:firstLine="708"/>
        <w:rPr>
          <w:rFonts w:ascii="Times New Roman" w:hAnsi="Times New Roman" w:cs="Times New Roman"/>
          <w:b/>
          <w:bCs/>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Мы, нижеподписавшиеся, комиссия  в составе: ____________________________________________________________________________________________________________________________________________________________________________________________________________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составили настоящий акт в том, что в результате комиссионного обследования состояния многолетних зеленых насаждений</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согласно обращению__________________________________________________________</w:t>
      </w:r>
    </w:p>
    <w:p w:rsidR="00CF4C86" w:rsidRPr="001370DF" w:rsidRDefault="00CF4C86" w:rsidP="001370DF">
      <w:pPr>
        <w:spacing w:after="0" w:line="240" w:lineRule="auto"/>
        <w:ind w:left="2124" w:firstLine="708"/>
        <w:rPr>
          <w:rFonts w:ascii="Times New Roman" w:hAnsi="Times New Roman" w:cs="Times New Roman"/>
          <w:sz w:val="28"/>
          <w:szCs w:val="28"/>
          <w:lang w:eastAsia="ru-RU"/>
        </w:rPr>
      </w:pPr>
      <w:r w:rsidRPr="001370DF">
        <w:rPr>
          <w:rFonts w:ascii="Times New Roman" w:hAnsi="Times New Roman" w:cs="Times New Roman"/>
          <w:sz w:val="28"/>
          <w:szCs w:val="28"/>
          <w:lang w:eastAsia="ru-RU"/>
        </w:rPr>
        <w:t>(указывается заявитель гражданин или организация)</w:t>
      </w:r>
    </w:p>
    <w:p w:rsidR="00CF4C86" w:rsidRPr="001370DF" w:rsidRDefault="00CF4C86" w:rsidP="001370DF">
      <w:pPr>
        <w:spacing w:after="0" w:line="240" w:lineRule="auto"/>
        <w:ind w:left="2124" w:firstLine="708"/>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Приняты следующие решения:</w:t>
      </w:r>
    </w:p>
    <w:p w:rsidR="00CF4C86" w:rsidRPr="001370DF" w:rsidRDefault="00CF4C86" w:rsidP="001370DF">
      <w:pPr>
        <w:spacing w:after="0" w:line="240" w:lineRule="auto"/>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00"/>
        <w:gridCol w:w="1749"/>
        <w:gridCol w:w="951"/>
        <w:gridCol w:w="1080"/>
        <w:gridCol w:w="1260"/>
        <w:gridCol w:w="1535"/>
        <w:gridCol w:w="1345"/>
      </w:tblGrid>
      <w:tr w:rsidR="00CF4C86" w:rsidRPr="001370DF">
        <w:trPr>
          <w:trHeight w:val="965"/>
        </w:trPr>
        <w:tc>
          <w:tcPr>
            <w:tcW w:w="72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w:t>
            </w:r>
          </w:p>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п/п</w:t>
            </w:r>
          </w:p>
        </w:tc>
        <w:tc>
          <w:tcPr>
            <w:tcW w:w="90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Адрес</w:t>
            </w:r>
          </w:p>
        </w:tc>
        <w:tc>
          <w:tcPr>
            <w:tcW w:w="1749" w:type="dxa"/>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Наименование</w:t>
            </w:r>
          </w:p>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породы</w:t>
            </w:r>
          </w:p>
        </w:tc>
        <w:tc>
          <w:tcPr>
            <w:tcW w:w="951" w:type="dxa"/>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Кол-во</w:t>
            </w:r>
          </w:p>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(шт.)</w:t>
            </w:r>
          </w:p>
        </w:tc>
        <w:tc>
          <w:tcPr>
            <w:tcW w:w="1080" w:type="dxa"/>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Возраст</w:t>
            </w:r>
          </w:p>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(лет)</w:t>
            </w:r>
          </w:p>
        </w:tc>
        <w:tc>
          <w:tcPr>
            <w:tcW w:w="1260" w:type="dxa"/>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Диаметр</w:t>
            </w:r>
          </w:p>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ствола</w:t>
            </w:r>
          </w:p>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(см)</w:t>
            </w:r>
          </w:p>
        </w:tc>
        <w:tc>
          <w:tcPr>
            <w:tcW w:w="1535" w:type="dxa"/>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Решение,</w:t>
            </w:r>
          </w:p>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примечание</w:t>
            </w:r>
          </w:p>
        </w:tc>
        <w:tc>
          <w:tcPr>
            <w:tcW w:w="134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Заказчик</w:t>
            </w:r>
          </w:p>
        </w:tc>
      </w:tr>
      <w:tr w:rsidR="00CF4C86" w:rsidRPr="001370DF">
        <w:tc>
          <w:tcPr>
            <w:tcW w:w="72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0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749"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51"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08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26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53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34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r>
      <w:tr w:rsidR="00CF4C86" w:rsidRPr="001370DF">
        <w:tc>
          <w:tcPr>
            <w:tcW w:w="72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0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749"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51"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08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26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53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34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r>
      <w:tr w:rsidR="00CF4C86" w:rsidRPr="001370DF">
        <w:tc>
          <w:tcPr>
            <w:tcW w:w="72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0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749"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51"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08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26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53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34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r>
      <w:tr w:rsidR="00CF4C86" w:rsidRPr="001370DF">
        <w:tc>
          <w:tcPr>
            <w:tcW w:w="72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0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749"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51"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08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26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53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34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r>
      <w:tr w:rsidR="00CF4C86" w:rsidRPr="001370DF">
        <w:tc>
          <w:tcPr>
            <w:tcW w:w="72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0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749"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951"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08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260"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53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1345" w:type="dxa"/>
          </w:tcPr>
          <w:p w:rsidR="00CF4C86" w:rsidRPr="001370DF" w:rsidRDefault="00CF4C86" w:rsidP="001370DF">
            <w:pPr>
              <w:widowControl w:val="0"/>
              <w:autoSpaceDE w:val="0"/>
              <w:autoSpaceDN w:val="0"/>
              <w:adjustRightInd w:val="0"/>
              <w:spacing w:after="0" w:line="240" w:lineRule="auto"/>
              <w:rPr>
                <w:rFonts w:ascii="Times New Roman" w:hAnsi="Times New Roman" w:cs="Times New Roman"/>
                <w:sz w:val="28"/>
                <w:szCs w:val="28"/>
                <w:lang w:eastAsia="ru-RU"/>
              </w:rPr>
            </w:pPr>
          </w:p>
        </w:tc>
      </w:tr>
    </w:tbl>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Подписи комиссии:              _______________          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(подпись)                         (расшифровка)</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________________        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(подпись)                        (расшифровка)</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________________            _____________________                                                                                           </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(подпись)                        (расшифровка)</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       ________________            ____________</w:t>
      </w:r>
    </w:p>
    <w:p w:rsidR="00CF4C86" w:rsidRPr="001370DF" w:rsidRDefault="00CF4C86" w:rsidP="001370DF">
      <w:pPr>
        <w:spacing w:after="0" w:line="240" w:lineRule="auto"/>
        <w:jc w:val="both"/>
        <w:rPr>
          <w:rFonts w:ascii="Times New Roman" w:hAnsi="Times New Roman" w:cs="Times New Roman"/>
          <w:color w:val="000000"/>
          <w:sz w:val="28"/>
          <w:szCs w:val="28"/>
          <w:lang w:eastAsia="ru-RU"/>
        </w:rPr>
      </w:pPr>
      <w:r w:rsidRPr="001370DF">
        <w:rPr>
          <w:rFonts w:ascii="Times New Roman" w:hAnsi="Times New Roman" w:cs="Times New Roman"/>
          <w:sz w:val="28"/>
          <w:szCs w:val="28"/>
          <w:lang w:eastAsia="ru-RU"/>
        </w:rPr>
        <w:t>(должность)                   (подпись)                    (расшифровка)</w:t>
      </w:r>
      <w:r w:rsidRPr="001370DF">
        <w:rPr>
          <w:rFonts w:ascii="Times New Roman" w:hAnsi="Times New Roman" w:cs="Times New Roman"/>
          <w:sz w:val="28"/>
          <w:szCs w:val="28"/>
          <w:lang w:eastAsia="ru-RU"/>
        </w:rPr>
        <w:tab/>
      </w: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И.О.начальника общего отдела администрации </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Маякского сельского поселения</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Отрадненского района                                                                         Л.И.Енина</w:t>
      </w: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Приложение № 3</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 административному регламенту</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предоставления  муниципальной услуги</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w:t>
      </w:r>
      <w:r w:rsidRPr="001370DF">
        <w:rPr>
          <w:rFonts w:ascii="Times New Roman" w:hAnsi="Times New Roman" w:cs="Times New Roman"/>
          <w:spacing w:val="-2"/>
          <w:sz w:val="28"/>
          <w:szCs w:val="28"/>
          <w:lang w:eastAsia="ru-RU"/>
        </w:rPr>
        <w:t>Предоставление порубочного билета и (или) разрешения на пересадку деревьев и кустарников</w:t>
      </w:r>
      <w:r w:rsidRPr="001370DF">
        <w:rPr>
          <w:rFonts w:ascii="Times New Roman" w:hAnsi="Times New Roman" w:cs="Times New Roman"/>
          <w:sz w:val="28"/>
          <w:szCs w:val="28"/>
          <w:lang w:eastAsia="ru-RU"/>
        </w:rPr>
        <w:t>»</w:t>
      </w: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Согласовано:</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Утверждаю:</w:t>
      </w: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t>Глава Маякского сельского поселения</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поселения Отрадненского района </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         _____________            ____________    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(подпись)                  (расшифровка)</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(подпись)            (расшифровка)</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___________</w:t>
      </w:r>
    </w:p>
    <w:p w:rsidR="00CF4C86" w:rsidRPr="001370DF" w:rsidRDefault="00CF4C86" w:rsidP="001370DF">
      <w:pPr>
        <w:spacing w:after="0" w:line="240" w:lineRule="auto"/>
        <w:rPr>
          <w:rFonts w:ascii="Times New Roman" w:hAnsi="Times New Roman" w:cs="Times New Roman"/>
          <w:b/>
          <w:bCs/>
          <w:sz w:val="28"/>
          <w:szCs w:val="28"/>
          <w:lang w:eastAsia="ru-RU"/>
        </w:rPr>
      </w:pPr>
      <w:r w:rsidRPr="001370DF">
        <w:rPr>
          <w:rFonts w:ascii="Times New Roman" w:hAnsi="Times New Roman" w:cs="Times New Roman"/>
          <w:sz w:val="28"/>
          <w:szCs w:val="28"/>
          <w:lang w:eastAsia="ru-RU"/>
        </w:rPr>
        <w:t xml:space="preserve">(дата)                  </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(дата)                  </w:t>
      </w: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ПОРУБОЧНЫЙ БИЛЕТ №_______от «____»_________________</w:t>
      </w:r>
    </w:p>
    <w:p w:rsidR="00CF4C86" w:rsidRPr="001370DF" w:rsidRDefault="00CF4C86" w:rsidP="001370DF">
      <w:pPr>
        <w:spacing w:after="0" w:line="240" w:lineRule="auto"/>
        <w:ind w:left="1416"/>
        <w:rPr>
          <w:rFonts w:ascii="Times New Roman" w:hAnsi="Times New Roman" w:cs="Times New Roman"/>
          <w:sz w:val="28"/>
          <w:szCs w:val="28"/>
          <w:lang w:eastAsia="ru-RU"/>
        </w:rPr>
      </w:pP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 Маяк</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Выдан (наименование организации, физ. лица, адрес)______________________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Вид работ___________________________________________________________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На основании заключения №_____________от___________________________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Оплата компенсационной стоимости</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(номер платежного поручения и дата)</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Компенсационное озеленение по адресу</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Сроки компенсационного озеленения____________________________________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 соответствии с прилагаемой к проекту перечетной ведомостью разрешается:</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Вырубить___________________________________________________     шт. деревьев</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    шт. кустарников</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Сохранить___________________________________________________    шт. кустарников</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Работы производить в присутствии  представителя________________________________________________________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(отдела земельно-имущественных отношений)</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Дату начала работ по вырубке зеленых насаждений сообщить, тел. ____________________________________________________________________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(отдел земельно-имущественных отношений не позднее 5 дней до назначенного срока)</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Срок действия порубочного билета______________________________________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Глава </w:t>
      </w:r>
    </w:p>
    <w:p w:rsidR="00CF4C86" w:rsidRPr="001370DF" w:rsidRDefault="00CF4C86" w:rsidP="001370DF">
      <w:pPr>
        <w:spacing w:after="0" w:line="240" w:lineRule="auto"/>
        <w:jc w:val="both"/>
        <w:rPr>
          <w:rFonts w:ascii="Times New Roman" w:hAnsi="Times New Roman" w:cs="Times New Roman"/>
          <w:color w:val="000000"/>
          <w:sz w:val="28"/>
          <w:szCs w:val="28"/>
          <w:lang w:eastAsia="ru-RU"/>
        </w:rPr>
      </w:pPr>
      <w:r w:rsidRPr="001370DF">
        <w:rPr>
          <w:rFonts w:ascii="Times New Roman" w:hAnsi="Times New Roman" w:cs="Times New Roman"/>
          <w:color w:val="000000"/>
          <w:sz w:val="28"/>
          <w:szCs w:val="28"/>
          <w:lang w:eastAsia="ru-RU"/>
        </w:rPr>
        <w:t xml:space="preserve">Маякского сельского поселения </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color w:val="000000"/>
          <w:sz w:val="28"/>
          <w:szCs w:val="28"/>
          <w:lang w:eastAsia="ru-RU"/>
        </w:rPr>
        <w:t xml:space="preserve">Отрадненского района                </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_________________________/___________</w:t>
      </w:r>
      <w:r w:rsidRPr="001370DF">
        <w:rPr>
          <w:rFonts w:ascii="Times New Roman" w:hAnsi="Times New Roman" w:cs="Times New Roman"/>
          <w:sz w:val="28"/>
          <w:szCs w:val="28"/>
          <w:lang w:eastAsia="ru-RU"/>
        </w:rPr>
        <w:tab/>
        <w:t>М.П.</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(подпись, дата)</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Порубочный билет получил____________________________________________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(должность, организация, подпись Ф.И.О. Телефон_____________)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Порубочный билет закрыть____________________________________________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(дата, подпись)</w:t>
      </w: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И.О.начальника общего отдела администрации </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Маякского сельского поселения</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Отрадненского района                                                                         Л.И.Енина</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Default="00CF4C86" w:rsidP="006B2CC8">
      <w:pPr>
        <w:spacing w:after="0" w:line="240" w:lineRule="auto"/>
        <w:rPr>
          <w:rFonts w:ascii="Times New Roman" w:hAnsi="Times New Roman" w:cs="Times New Roman"/>
          <w:sz w:val="28"/>
          <w:szCs w:val="28"/>
          <w:lang w:eastAsia="ru-RU"/>
        </w:rPr>
      </w:pPr>
    </w:p>
    <w:p w:rsidR="00CF4C86" w:rsidRPr="001370DF" w:rsidRDefault="00CF4C86" w:rsidP="006B2CC8">
      <w:pPr>
        <w:spacing w:after="0" w:line="240" w:lineRule="auto"/>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Приложение № 4</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 административному регламенту</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предоставления муниципальной услуги</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w:t>
      </w:r>
      <w:r w:rsidRPr="001370DF">
        <w:rPr>
          <w:rFonts w:ascii="Times New Roman" w:hAnsi="Times New Roman" w:cs="Times New Roman"/>
          <w:spacing w:val="-2"/>
          <w:sz w:val="28"/>
          <w:szCs w:val="28"/>
          <w:lang w:eastAsia="ru-RU"/>
        </w:rPr>
        <w:t>Предоставление порубочного билета и (или) разрешения на пересадку деревьев и кустарников</w:t>
      </w:r>
      <w:r w:rsidRPr="001370DF">
        <w:rPr>
          <w:rFonts w:ascii="Times New Roman" w:hAnsi="Times New Roman" w:cs="Times New Roman"/>
          <w:sz w:val="28"/>
          <w:szCs w:val="28"/>
          <w:lang w:eastAsia="ru-RU"/>
        </w:rPr>
        <w:t>»</w:t>
      </w: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Бланк органа,</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осуществляющего</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предоставление)</w:t>
      </w:r>
    </w:p>
    <w:p w:rsidR="00CF4C86" w:rsidRPr="001370DF" w:rsidRDefault="00CF4C86" w:rsidP="001370DF">
      <w:pPr>
        <w:keepNext/>
        <w:spacing w:after="0" w:line="240" w:lineRule="auto"/>
        <w:jc w:val="center"/>
        <w:outlineLvl w:val="1"/>
        <w:rPr>
          <w:rFonts w:ascii="Times New Roman" w:hAnsi="Times New Roman" w:cs="Times New Roman"/>
          <w:b/>
          <w:bCs/>
          <w:sz w:val="28"/>
          <w:szCs w:val="28"/>
          <w:lang w:eastAsia="ru-RU"/>
        </w:rPr>
      </w:pPr>
    </w:p>
    <w:p w:rsidR="00CF4C86" w:rsidRPr="001370DF" w:rsidRDefault="00CF4C86" w:rsidP="001370DF">
      <w:pPr>
        <w:keepNext/>
        <w:spacing w:after="0" w:line="240" w:lineRule="auto"/>
        <w:jc w:val="center"/>
        <w:outlineLvl w:val="1"/>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Решение</w:t>
      </w:r>
    </w:p>
    <w:p w:rsidR="00CF4C86" w:rsidRPr="001370DF" w:rsidRDefault="00CF4C86" w:rsidP="001370DF">
      <w:pPr>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 xml:space="preserve">об отказе в выдаче порубочного билета на территории Маякского сельского поселения </w:t>
      </w:r>
    </w:p>
    <w:p w:rsidR="00CF4C86" w:rsidRPr="001370DF" w:rsidRDefault="00CF4C86" w:rsidP="001370DF">
      <w:pPr>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 xml:space="preserve">Отрадненского района </w:t>
      </w:r>
      <w:r w:rsidRPr="001370DF">
        <w:rPr>
          <w:rFonts w:ascii="Times New Roman" w:hAnsi="Times New Roman" w:cs="Times New Roman"/>
          <w:spacing w:val="-2"/>
          <w:sz w:val="28"/>
          <w:szCs w:val="28"/>
          <w:lang w:eastAsia="ru-RU"/>
        </w:rPr>
        <w:t xml:space="preserve"> </w:t>
      </w:r>
    </w:p>
    <w:p w:rsidR="00CF4C86" w:rsidRPr="001370DF" w:rsidRDefault="00CF4C86" w:rsidP="001370DF">
      <w:pPr>
        <w:spacing w:after="0" w:line="240" w:lineRule="auto"/>
        <w:jc w:val="center"/>
        <w:rPr>
          <w:rFonts w:ascii="Times New Roman" w:hAnsi="Times New Roman" w:cs="Times New Roman"/>
          <w:b/>
          <w:bCs/>
          <w:sz w:val="28"/>
          <w:szCs w:val="28"/>
          <w:lang w:eastAsia="ru-RU"/>
        </w:rPr>
      </w:pP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от____________ «___»________20___г.                                                                       №____________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t>В связи с обращением __________________________________________</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__________________(Ф.И.О. гражданина, наименование юридического лица) о сносе дерева (деревьев) по адресу:___________________________________ </w:t>
      </w:r>
    </w:p>
    <w:p w:rsidR="00CF4C86" w:rsidRPr="001370DF" w:rsidRDefault="00CF4C86" w:rsidP="001370DF">
      <w:pPr>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 причине________________________________________________________, по результатам рассмотрения представленных документов принято решение (Распоряжение администрации Маякского сельского поселения Отрадненского района  от _____________________г. № _________р):</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t>отказать в выдаче порубочного билета на территории Маякского сельского поселения Отрадненского района  на основании (указываются основания отказа, предусмотренные пунктом 10 статьи 4 закона  Краснодарского края «Об охране зеленых насаждений в Краснодарском крае»).</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Уполномоченной должностное лицо                       </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__________________(Ф.И.О.)                                ___________________</w:t>
      </w:r>
    </w:p>
    <w:p w:rsidR="00CF4C86" w:rsidRPr="001370DF" w:rsidRDefault="00CF4C86" w:rsidP="001370DF">
      <w:pPr>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М.П.                                                                                      Подпись  </w:t>
      </w:r>
    </w:p>
    <w:p w:rsidR="00CF4C86" w:rsidRPr="001370DF" w:rsidRDefault="00CF4C86" w:rsidP="001370DF">
      <w:pPr>
        <w:spacing w:after="0" w:line="240" w:lineRule="auto"/>
        <w:jc w:val="both"/>
        <w:rPr>
          <w:rFonts w:ascii="Times New Roman" w:hAnsi="Times New Roman" w:cs="Times New Roman"/>
          <w:sz w:val="28"/>
          <w:szCs w:val="28"/>
          <w:lang w:eastAsia="ru-RU"/>
        </w:rPr>
      </w:pPr>
    </w:p>
    <w:p w:rsidR="00CF4C86" w:rsidRPr="001370DF" w:rsidRDefault="00CF4C86" w:rsidP="001370DF">
      <w:pPr>
        <w:tabs>
          <w:tab w:val="left" w:pos="7995"/>
        </w:tabs>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Получил: «___»________20_____г.                            _____________   Ф.И.О.</w:t>
      </w:r>
    </w:p>
    <w:p w:rsidR="00CF4C86" w:rsidRPr="001370DF" w:rsidRDefault="00CF4C86" w:rsidP="001370DF">
      <w:pPr>
        <w:tabs>
          <w:tab w:val="left" w:pos="7995"/>
        </w:tabs>
        <w:spacing w:after="0" w:line="240" w:lineRule="auto"/>
        <w:rPr>
          <w:rFonts w:ascii="Times New Roman" w:hAnsi="Times New Roman" w:cs="Times New Roman"/>
          <w:sz w:val="28"/>
          <w:szCs w:val="28"/>
          <w:lang w:eastAsia="ru-RU"/>
        </w:rPr>
      </w:pPr>
    </w:p>
    <w:p w:rsidR="00CF4C86" w:rsidRPr="001370DF" w:rsidRDefault="00CF4C86" w:rsidP="001370DF">
      <w:pPr>
        <w:tabs>
          <w:tab w:val="left" w:pos="7995"/>
        </w:tabs>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Решение направлено в адрес заявителя (Ф.И.О.)   «___»__________20______г.</w:t>
      </w:r>
    </w:p>
    <w:p w:rsidR="00CF4C86" w:rsidRPr="001370DF" w:rsidRDefault="00CF4C86" w:rsidP="001370DF">
      <w:pPr>
        <w:tabs>
          <w:tab w:val="left" w:pos="7995"/>
        </w:tabs>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__________________________________</w:t>
      </w:r>
    </w:p>
    <w:p w:rsidR="00CF4C86" w:rsidRPr="001370DF" w:rsidRDefault="00CF4C86" w:rsidP="001370DF">
      <w:pPr>
        <w:tabs>
          <w:tab w:val="left" w:pos="7995"/>
        </w:tabs>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(подпись должностного лица,</w:t>
      </w:r>
    </w:p>
    <w:p w:rsidR="00CF4C86" w:rsidRPr="001370DF" w:rsidRDefault="00CF4C86" w:rsidP="001370DF">
      <w:pPr>
        <w:tabs>
          <w:tab w:val="left" w:pos="7995"/>
        </w:tabs>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направившего решение в адрес заявителя)</w:t>
      </w:r>
    </w:p>
    <w:p w:rsidR="00CF4C86" w:rsidRPr="001370DF" w:rsidRDefault="00CF4C86" w:rsidP="001370DF">
      <w:pPr>
        <w:spacing w:after="0" w:line="240" w:lineRule="auto"/>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И.О. начальника общего отдела администрации </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Маякского сельского поселения</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Отрадненского района                                                                         Л.И. Енина</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Приложение № 5</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 административному регламенту</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предоставления муниципальной услуги</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w:t>
      </w:r>
      <w:r w:rsidRPr="001370DF">
        <w:rPr>
          <w:rFonts w:ascii="Times New Roman" w:hAnsi="Times New Roman" w:cs="Times New Roman"/>
          <w:spacing w:val="-2"/>
          <w:sz w:val="28"/>
          <w:szCs w:val="28"/>
          <w:lang w:eastAsia="ru-RU"/>
        </w:rPr>
        <w:t>Предоставление порубочного билета и (или) разрешения на пересадку деревьев и кустарников</w:t>
      </w:r>
      <w:r w:rsidRPr="001370DF">
        <w:rPr>
          <w:rFonts w:ascii="Times New Roman" w:hAnsi="Times New Roman" w:cs="Times New Roman"/>
          <w:sz w:val="28"/>
          <w:szCs w:val="28"/>
          <w:lang w:eastAsia="ru-RU"/>
        </w:rPr>
        <w:t>»</w:t>
      </w: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Расчет № ______</w:t>
      </w:r>
      <w:r w:rsidRPr="001370DF">
        <w:rPr>
          <w:rFonts w:ascii="Times New Roman" w:hAnsi="Times New Roman" w:cs="Times New Roman"/>
          <w:sz w:val="28"/>
          <w:szCs w:val="28"/>
          <w:lang w:eastAsia="ru-RU"/>
        </w:rPr>
        <w:br/>
        <w:t xml:space="preserve">размера материального ущерба, причиненного </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зеленым насаждениям</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от ___ _________ 201_г. </w:t>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 xml:space="preserve"> </w:t>
      </w:r>
      <w:r w:rsidRPr="001370DF">
        <w:rPr>
          <w:rFonts w:ascii="Times New Roman" w:hAnsi="Times New Roman" w:cs="Times New Roman"/>
          <w:sz w:val="28"/>
          <w:szCs w:val="28"/>
          <w:lang w:eastAsia="ru-RU"/>
        </w:rPr>
        <w:tab/>
        <w:t xml:space="preserve">                             пос. Маяк</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 </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Настоящий Акт оформлен </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___________________________________________________________________ (Ф.И.О., должность)</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 присутствии заказчика:</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________________________________     (организация, должность, Ф.И.О.) </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вид, объем вреда, причиненного зеленым насаждениям</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________________________________________________________________________________________________________________________(основание, адрес)</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ab/>
      </w:r>
      <w:r w:rsidRPr="001370DF">
        <w:rPr>
          <w:rFonts w:ascii="Times New Roman" w:hAnsi="Times New Roman" w:cs="Times New Roman"/>
          <w:sz w:val="28"/>
          <w:szCs w:val="28"/>
          <w:lang w:eastAsia="ru-RU"/>
        </w:rPr>
        <w:tab/>
        <w:t>Расчет размера материального ущерб</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75"/>
        <w:gridCol w:w="1757"/>
        <w:gridCol w:w="1828"/>
        <w:gridCol w:w="2340"/>
      </w:tblGrid>
      <w:tr w:rsidR="00CF4C86" w:rsidRPr="001370DF">
        <w:trPr>
          <w:trHeight w:val="322"/>
        </w:trPr>
        <w:tc>
          <w:tcPr>
            <w:tcW w:w="648" w:type="dxa"/>
            <w:vMerge w:val="restart"/>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 п/п</w:t>
            </w:r>
          </w:p>
          <w:p w:rsidR="00CF4C86" w:rsidRPr="001370DF" w:rsidRDefault="00CF4C86" w:rsidP="001370DF">
            <w:pPr>
              <w:widowControl w:val="0"/>
              <w:autoSpaceDE w:val="0"/>
              <w:autoSpaceDN w:val="0"/>
              <w:adjustRightInd w:val="0"/>
              <w:spacing w:after="0" w:line="240" w:lineRule="auto"/>
              <w:ind w:firstLine="851"/>
              <w:jc w:val="center"/>
              <w:rPr>
                <w:rFonts w:ascii="Times New Roman" w:hAnsi="Times New Roman" w:cs="Times New Roman"/>
                <w:sz w:val="28"/>
                <w:szCs w:val="28"/>
                <w:lang w:eastAsia="ru-RU"/>
              </w:rPr>
            </w:pPr>
          </w:p>
        </w:tc>
        <w:tc>
          <w:tcPr>
            <w:tcW w:w="3075" w:type="dxa"/>
            <w:vMerge w:val="restart"/>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Наименование породы</w:t>
            </w:r>
          </w:p>
        </w:tc>
        <w:tc>
          <w:tcPr>
            <w:tcW w:w="1757" w:type="dxa"/>
            <w:vMerge w:val="restart"/>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Количество</w:t>
            </w:r>
          </w:p>
        </w:tc>
        <w:tc>
          <w:tcPr>
            <w:tcW w:w="1828" w:type="dxa"/>
            <w:vMerge w:val="restart"/>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Диаметр ствола (см)</w:t>
            </w:r>
          </w:p>
        </w:tc>
        <w:tc>
          <w:tcPr>
            <w:tcW w:w="2340" w:type="dxa"/>
            <w:vMerge w:val="restart"/>
          </w:tcPr>
          <w:p w:rsidR="00CF4C86" w:rsidRPr="001370DF" w:rsidRDefault="00CF4C86" w:rsidP="001370D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Расчет суммы (руб.)</w:t>
            </w:r>
          </w:p>
        </w:tc>
      </w:tr>
      <w:tr w:rsidR="00CF4C86" w:rsidRPr="001370DF">
        <w:trPr>
          <w:trHeight w:val="322"/>
        </w:trPr>
        <w:tc>
          <w:tcPr>
            <w:tcW w:w="648" w:type="dxa"/>
            <w:vMerge/>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p>
        </w:tc>
        <w:tc>
          <w:tcPr>
            <w:tcW w:w="3075" w:type="dxa"/>
            <w:vMerge/>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p>
        </w:tc>
        <w:tc>
          <w:tcPr>
            <w:tcW w:w="1757" w:type="dxa"/>
            <w:vMerge/>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p>
        </w:tc>
        <w:tc>
          <w:tcPr>
            <w:tcW w:w="1828" w:type="dxa"/>
            <w:vMerge/>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p>
        </w:tc>
        <w:tc>
          <w:tcPr>
            <w:tcW w:w="2340" w:type="dxa"/>
            <w:vMerge/>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p>
        </w:tc>
      </w:tr>
      <w:tr w:rsidR="00CF4C86" w:rsidRPr="001370DF">
        <w:tc>
          <w:tcPr>
            <w:tcW w:w="648" w:type="dxa"/>
          </w:tcPr>
          <w:p w:rsidR="00CF4C86" w:rsidRPr="001370DF" w:rsidRDefault="00CF4C86" w:rsidP="001370DF">
            <w:pPr>
              <w:widowControl w:val="0"/>
              <w:autoSpaceDE w:val="0"/>
              <w:autoSpaceDN w:val="0"/>
              <w:adjustRightInd w:val="0"/>
              <w:spacing w:after="0" w:line="240" w:lineRule="auto"/>
              <w:ind w:firstLine="851"/>
              <w:jc w:val="center"/>
              <w:rPr>
                <w:rFonts w:ascii="Times New Roman" w:hAnsi="Times New Roman" w:cs="Times New Roman"/>
                <w:sz w:val="28"/>
                <w:szCs w:val="28"/>
                <w:lang w:eastAsia="ru-RU"/>
              </w:rPr>
            </w:pPr>
          </w:p>
        </w:tc>
        <w:tc>
          <w:tcPr>
            <w:tcW w:w="3075" w:type="dxa"/>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r w:rsidRPr="001370DF">
              <w:rPr>
                <w:rFonts w:ascii="Times New Roman" w:hAnsi="Times New Roman" w:cs="Times New Roman"/>
                <w:sz w:val="28"/>
                <w:szCs w:val="28"/>
                <w:lang w:eastAsia="ru-RU"/>
              </w:rPr>
              <w:t>Итого:</w:t>
            </w:r>
          </w:p>
        </w:tc>
        <w:tc>
          <w:tcPr>
            <w:tcW w:w="1757" w:type="dxa"/>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p>
        </w:tc>
        <w:tc>
          <w:tcPr>
            <w:tcW w:w="1828" w:type="dxa"/>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p>
        </w:tc>
        <w:tc>
          <w:tcPr>
            <w:tcW w:w="2340" w:type="dxa"/>
          </w:tcPr>
          <w:p w:rsidR="00CF4C86" w:rsidRPr="001370DF" w:rsidRDefault="00CF4C86" w:rsidP="001370DF">
            <w:pPr>
              <w:widowControl w:val="0"/>
              <w:autoSpaceDE w:val="0"/>
              <w:autoSpaceDN w:val="0"/>
              <w:adjustRightInd w:val="0"/>
              <w:spacing w:after="0" w:line="240" w:lineRule="auto"/>
              <w:ind w:firstLine="851"/>
              <w:rPr>
                <w:rFonts w:ascii="Times New Roman" w:hAnsi="Times New Roman" w:cs="Times New Roman"/>
                <w:sz w:val="28"/>
                <w:szCs w:val="28"/>
                <w:lang w:eastAsia="ru-RU"/>
              </w:rPr>
            </w:pPr>
          </w:p>
        </w:tc>
      </w:tr>
    </w:tbl>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eastAsia="ru-RU"/>
        </w:rPr>
      </w:pPr>
    </w:p>
    <w:p w:rsidR="00CF4C86" w:rsidRPr="001370DF" w:rsidRDefault="00CF4C86" w:rsidP="001370DF">
      <w:pPr>
        <w:keepNext/>
        <w:spacing w:after="0" w:line="240" w:lineRule="auto"/>
        <w:jc w:val="both"/>
        <w:outlineLvl w:val="2"/>
        <w:rPr>
          <w:rFonts w:ascii="Times New Roman" w:hAnsi="Times New Roman" w:cs="Times New Roman"/>
          <w:caps/>
          <w:sz w:val="28"/>
          <w:szCs w:val="28"/>
          <w:lang w:eastAsia="ru-RU"/>
        </w:rPr>
      </w:pPr>
      <w:r w:rsidRPr="001370DF">
        <w:rPr>
          <w:rFonts w:ascii="Times New Roman" w:hAnsi="Times New Roman" w:cs="Times New Roman"/>
          <w:sz w:val="28"/>
          <w:szCs w:val="28"/>
          <w:lang w:eastAsia="ru-RU"/>
        </w:rPr>
        <w:t>ущерб, нанесенный зеленому фонду, составляет: _________________________ (руб.). (сумма ущерба определена на основании Порядка исчисления платы за проведение компенсационного озеленения при уничтожении зеленых насаждений на территории поселений, городских округов Краснодарского края Закона Краснодарского края от 23 апреля 2013 г. № 2695-КЗ «об охране зеленых насаждений в краснодарском крае»)</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eastAsia="ru-RU"/>
        </w:rPr>
      </w:pP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____________________________________________________________________   (должность, Ф.И.О., подпись.)</w:t>
      </w: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CF4C86" w:rsidRPr="001370DF" w:rsidRDefault="00CF4C86" w:rsidP="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С расчетом ознакомлен представитель заказчика: </w:t>
      </w:r>
    </w:p>
    <w:p w:rsidR="00CF4C86" w:rsidRPr="001370DF" w:rsidRDefault="00CF4C86" w:rsidP="001370DF">
      <w:pPr>
        <w:tabs>
          <w:tab w:val="left" w:pos="2055"/>
        </w:tabs>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____________________________________________________________________</w:t>
      </w:r>
    </w:p>
    <w:p w:rsidR="00CF4C86" w:rsidRPr="001370DF" w:rsidRDefault="00CF4C86" w:rsidP="001370DF">
      <w:pPr>
        <w:tabs>
          <w:tab w:val="left" w:pos="2055"/>
        </w:tabs>
        <w:spacing w:after="0" w:line="240" w:lineRule="auto"/>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(Ф.И.О., подпись, наименование организации)                                         </w:t>
      </w:r>
    </w:p>
    <w:p w:rsidR="00CF4C86" w:rsidRPr="001370DF" w:rsidRDefault="00CF4C86" w:rsidP="001370DF">
      <w:pPr>
        <w:spacing w:after="0" w:line="240" w:lineRule="auto"/>
        <w:ind w:left="4536"/>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И.О. начальника общего отдела администрации </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Маякского сельского поселения</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Отрадненского района                                                                         Л.И. Енина</w:t>
      </w: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Default="00CF4C86" w:rsidP="001370DF">
      <w:pPr>
        <w:spacing w:after="0" w:line="240" w:lineRule="auto"/>
        <w:ind w:left="4536"/>
        <w:jc w:val="center"/>
        <w:rPr>
          <w:rFonts w:ascii="Times New Roman" w:hAnsi="Times New Roman" w:cs="Times New Roman"/>
          <w:sz w:val="28"/>
          <w:szCs w:val="28"/>
          <w:lang w:eastAsia="ru-RU"/>
        </w:rPr>
      </w:pP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Приложение № 6</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к административному регламенту</w:t>
      </w:r>
    </w:p>
    <w:p w:rsidR="00CF4C86" w:rsidRPr="001370DF" w:rsidRDefault="00CF4C86" w:rsidP="001370DF">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предоставления муниципальной услуги</w:t>
      </w:r>
    </w:p>
    <w:p w:rsidR="00CF4C86" w:rsidRPr="00D17B84" w:rsidRDefault="00CF4C86" w:rsidP="00D17B84">
      <w:pPr>
        <w:spacing w:after="0" w:line="240" w:lineRule="auto"/>
        <w:ind w:left="4536"/>
        <w:jc w:val="center"/>
        <w:rPr>
          <w:rFonts w:ascii="Times New Roman" w:hAnsi="Times New Roman" w:cs="Times New Roman"/>
          <w:sz w:val="28"/>
          <w:szCs w:val="28"/>
          <w:lang w:eastAsia="ru-RU"/>
        </w:rPr>
      </w:pPr>
      <w:r w:rsidRPr="001370DF">
        <w:rPr>
          <w:rFonts w:ascii="Times New Roman" w:hAnsi="Times New Roman" w:cs="Times New Roman"/>
          <w:sz w:val="28"/>
          <w:szCs w:val="28"/>
          <w:lang w:eastAsia="ru-RU"/>
        </w:rPr>
        <w:t>«</w:t>
      </w:r>
      <w:r w:rsidRPr="001370DF">
        <w:rPr>
          <w:rFonts w:ascii="Times New Roman" w:hAnsi="Times New Roman" w:cs="Times New Roman"/>
          <w:spacing w:val="-2"/>
          <w:sz w:val="28"/>
          <w:szCs w:val="28"/>
          <w:lang w:eastAsia="ru-RU"/>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lang w:eastAsia="ru-RU"/>
        </w:rPr>
        <w:t>»</w:t>
      </w:r>
    </w:p>
    <w:p w:rsidR="00CF4C86" w:rsidRDefault="00CF4C86" w:rsidP="001370DF">
      <w:pPr>
        <w:suppressAutoHyphens/>
        <w:spacing w:after="0" w:line="240" w:lineRule="auto"/>
        <w:jc w:val="center"/>
        <w:rPr>
          <w:rFonts w:ascii="Times New Roman" w:hAnsi="Times New Roman" w:cs="Times New Roman"/>
          <w:b/>
          <w:bCs/>
          <w:sz w:val="24"/>
          <w:szCs w:val="24"/>
          <w:lang w:eastAsia="ru-RU"/>
        </w:rPr>
      </w:pPr>
    </w:p>
    <w:p w:rsidR="00CF4C86" w:rsidRDefault="00CF4C86" w:rsidP="001370DF">
      <w:pPr>
        <w:suppressAutoHyphens/>
        <w:spacing w:after="0" w:line="240" w:lineRule="auto"/>
        <w:jc w:val="center"/>
        <w:rPr>
          <w:rFonts w:ascii="Times New Roman" w:hAnsi="Times New Roman" w:cs="Times New Roman"/>
          <w:b/>
          <w:bCs/>
          <w:sz w:val="24"/>
          <w:szCs w:val="24"/>
          <w:lang w:eastAsia="ru-RU"/>
        </w:rPr>
      </w:pPr>
    </w:p>
    <w:p w:rsidR="00CF4C86" w:rsidRDefault="00CF4C86" w:rsidP="001370DF">
      <w:pPr>
        <w:suppressAutoHyphens/>
        <w:spacing w:after="0" w:line="240" w:lineRule="auto"/>
        <w:jc w:val="center"/>
        <w:rPr>
          <w:rFonts w:ascii="Times New Roman" w:hAnsi="Times New Roman" w:cs="Times New Roman"/>
          <w:b/>
          <w:bCs/>
          <w:sz w:val="24"/>
          <w:szCs w:val="24"/>
          <w:lang w:eastAsia="ru-RU"/>
        </w:rPr>
      </w:pPr>
    </w:p>
    <w:p w:rsidR="00CF4C86" w:rsidRPr="001370DF" w:rsidRDefault="00CF4C86" w:rsidP="001370DF">
      <w:pPr>
        <w:suppressAutoHyphens/>
        <w:spacing w:after="0" w:line="240" w:lineRule="auto"/>
        <w:jc w:val="center"/>
        <w:rPr>
          <w:rFonts w:ascii="Times New Roman" w:hAnsi="Times New Roman" w:cs="Times New Roman"/>
          <w:b/>
          <w:bCs/>
          <w:sz w:val="24"/>
          <w:szCs w:val="24"/>
          <w:lang w:eastAsia="ru-RU"/>
        </w:rPr>
      </w:pPr>
      <w:r w:rsidRPr="001370DF">
        <w:rPr>
          <w:rFonts w:ascii="Times New Roman" w:hAnsi="Times New Roman" w:cs="Times New Roman"/>
          <w:b/>
          <w:bCs/>
          <w:sz w:val="24"/>
          <w:szCs w:val="24"/>
          <w:lang w:eastAsia="ru-RU"/>
        </w:rPr>
        <w:t>БЛОК-СХЕМА</w:t>
      </w:r>
    </w:p>
    <w:p w:rsidR="00CF4C86" w:rsidRPr="001370DF" w:rsidRDefault="00CF4C86" w:rsidP="001370DF">
      <w:pPr>
        <w:suppressAutoHyphens/>
        <w:spacing w:after="0" w:line="240" w:lineRule="auto"/>
        <w:jc w:val="center"/>
        <w:rPr>
          <w:rFonts w:ascii="Times New Roman" w:hAnsi="Times New Roman" w:cs="Times New Roman"/>
          <w:b/>
          <w:bCs/>
          <w:sz w:val="28"/>
          <w:szCs w:val="28"/>
          <w:lang w:eastAsia="ru-RU"/>
        </w:rPr>
      </w:pPr>
      <w:r w:rsidRPr="001370DF">
        <w:rPr>
          <w:rFonts w:ascii="Times New Roman" w:hAnsi="Times New Roman" w:cs="Times New Roman"/>
          <w:b/>
          <w:bCs/>
          <w:sz w:val="28"/>
          <w:szCs w:val="28"/>
          <w:lang w:eastAsia="ru-RU"/>
        </w:rPr>
        <w:t>предоставления муниципальной услуги</w:t>
      </w:r>
    </w:p>
    <w:p w:rsidR="00CF4C86" w:rsidRPr="001370DF" w:rsidRDefault="00CF4C86" w:rsidP="001370DF">
      <w:pPr>
        <w:suppressAutoHyphens/>
        <w:spacing w:after="0" w:line="240" w:lineRule="auto"/>
        <w:jc w:val="center"/>
        <w:rPr>
          <w:rFonts w:ascii="Times New Roman" w:hAnsi="Times New Roman" w:cs="Times New Roman"/>
          <w:sz w:val="24"/>
          <w:szCs w:val="24"/>
          <w:lang w:eastAsia="ru-RU"/>
        </w:rPr>
      </w:pPr>
      <w:r>
        <w:rPr>
          <w:noProof/>
          <w:lang w:eastAsia="ru-RU"/>
        </w:rPr>
        <w:pict>
          <v:rect id="Rectangle 2" o:spid="_x0000_s1026" style="position:absolute;left:0;text-align:left;margin-left:-31.05pt;margin-top:9.75pt;width:516.75pt;height:40.5pt;z-index:251648000;visibility:visible">
            <v:textbox style="mso-next-textbox:#Rectangle 2">
              <w:txbxContent>
                <w:p w:rsidR="00CF4C86" w:rsidRPr="001370DF" w:rsidRDefault="00CF4C86" w:rsidP="001370DF">
                  <w:pPr>
                    <w:rPr>
                      <w:rFonts w:ascii="Times New Roman" w:hAnsi="Times New Roman" w:cs="Times New Roman"/>
                      <w:sz w:val="28"/>
                      <w:szCs w:val="28"/>
                    </w:rPr>
                  </w:pPr>
                  <w:r w:rsidRPr="001370DF">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CF4C86" w:rsidRPr="001370DF" w:rsidRDefault="00CF4C86" w:rsidP="001370DF">
      <w:pPr>
        <w:suppressAutoHyphens/>
        <w:spacing w:after="0" w:line="240" w:lineRule="auto"/>
        <w:jc w:val="center"/>
        <w:rPr>
          <w:rFonts w:ascii="Times New Roman" w:hAnsi="Times New Roman" w:cs="Times New Roman"/>
          <w:sz w:val="24"/>
          <w:szCs w:val="24"/>
          <w:lang w:eastAsia="ru-RU"/>
        </w:rPr>
      </w:pPr>
    </w:p>
    <w:p w:rsidR="00CF4C86" w:rsidRPr="001370DF" w:rsidRDefault="00CF4C86" w:rsidP="001370DF">
      <w:pPr>
        <w:suppressAutoHyphens/>
        <w:spacing w:after="0" w:line="240" w:lineRule="auto"/>
        <w:jc w:val="center"/>
        <w:rPr>
          <w:rFonts w:ascii="Times New Roman" w:hAnsi="Times New Roman" w:cs="Times New Roman"/>
          <w:sz w:val="24"/>
          <w:szCs w:val="24"/>
          <w:lang w:eastAsia="ru-RU"/>
        </w:rPr>
      </w:pPr>
    </w:p>
    <w:p w:rsidR="00CF4C86" w:rsidRPr="001370DF" w:rsidRDefault="00CF4C86" w:rsidP="001370DF">
      <w:pPr>
        <w:suppressAutoHyphens/>
        <w:spacing w:after="0" w:line="240" w:lineRule="auto"/>
        <w:jc w:val="center"/>
        <w:rPr>
          <w:rFonts w:ascii="Times New Roman" w:hAnsi="Times New Roman" w:cs="Times New Roman"/>
          <w:sz w:val="24"/>
          <w:szCs w:val="24"/>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7" type="#_x0000_t67" style="position:absolute;left:0;text-align:left;margin-left:219.45pt;margin-top:1.35pt;width:16.5pt;height:14.25pt;z-index:251657216;visibility:visible"/>
        </w:pict>
      </w:r>
    </w:p>
    <w:p w:rsidR="00CF4C86" w:rsidRPr="001370DF" w:rsidRDefault="00CF4C86" w:rsidP="001370DF">
      <w:pPr>
        <w:suppressAutoHyphens/>
        <w:spacing w:after="0" w:line="240" w:lineRule="auto"/>
        <w:jc w:val="center"/>
        <w:rPr>
          <w:rFonts w:ascii="Times New Roman" w:hAnsi="Times New Roman" w:cs="Times New Roman"/>
          <w:sz w:val="24"/>
          <w:szCs w:val="24"/>
          <w:lang w:eastAsia="ru-RU"/>
        </w:rPr>
      </w:pPr>
      <w:r>
        <w:rPr>
          <w:noProof/>
          <w:lang w:eastAsia="ru-RU"/>
        </w:rPr>
        <w:pict>
          <v:rect id="Rectangle 3" o:spid="_x0000_s1028" style="position:absolute;left:0;text-align:left;margin-left:-31.05pt;margin-top:1.8pt;width:516.75pt;height:58.45pt;z-index:251649024;visibility:visible">
            <v:textbox style="mso-next-textbox:#Rectangle 3">
              <w:txbxContent>
                <w:p w:rsidR="00CF4C86" w:rsidRPr="001370DF" w:rsidRDefault="00CF4C86" w:rsidP="001370DF">
                  <w:pPr>
                    <w:jc w:val="center"/>
                    <w:rPr>
                      <w:rFonts w:ascii="Times New Roman" w:hAnsi="Times New Roman" w:cs="Times New Roman"/>
                      <w:sz w:val="28"/>
                      <w:szCs w:val="28"/>
                    </w:rPr>
                  </w:pPr>
                  <w:r w:rsidRPr="001370DF">
                    <w:rPr>
                      <w:rFonts w:ascii="Times New Roman"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sidRPr="001370DF">
        <w:rPr>
          <w:rFonts w:ascii="Times New Roman" w:hAnsi="Times New Roman" w:cs="Times New Roman"/>
          <w:sz w:val="26"/>
          <w:szCs w:val="26"/>
          <w:lang w:eastAsia="ru-RU"/>
        </w:rPr>
        <w:t xml:space="preserve">                                                                                          </w: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 id="AutoShape 19" o:spid="_x0000_s1029" type="#_x0000_t67" style="position:absolute;left:0;text-align:left;margin-left:219.45pt;margin-top:5.9pt;width:16.5pt;height:10.8pt;z-index:251658240;visibility:visibl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rect id="Rectangle 4" o:spid="_x0000_s1030" style="position:absolute;left:0;text-align:left;margin-left:-28.05pt;margin-top:1.8pt;width:512.25pt;height:87.65pt;z-index:251650048;visibility:visible">
            <v:textbox style="mso-next-textbox:#Rectangle 4">
              <w:txbxContent>
                <w:p w:rsidR="00CF4C86" w:rsidRPr="001370DF" w:rsidRDefault="00CF4C86" w:rsidP="001370DF">
                  <w:pPr>
                    <w:jc w:val="center"/>
                    <w:rPr>
                      <w:rFonts w:ascii="Times New Roman" w:hAnsi="Times New Roman" w:cs="Times New Roman"/>
                      <w:sz w:val="28"/>
                      <w:szCs w:val="28"/>
                    </w:rPr>
                  </w:pPr>
                  <w:r w:rsidRPr="001370DF">
                    <w:rPr>
                      <w:rFonts w:ascii="Times New Roman" w:hAnsi="Times New Roman" w:cs="Times New Roman"/>
                      <w:sz w:val="28"/>
                      <w:szCs w:val="28"/>
                    </w:rPr>
                    <w:t xml:space="preserve">Рассмотрение документов в уполномоченном органе, </w:t>
                  </w:r>
                </w:p>
                <w:p w:rsidR="00CF4C86" w:rsidRPr="001370DF" w:rsidRDefault="00CF4C86" w:rsidP="001370DF">
                  <w:pPr>
                    <w:jc w:val="center"/>
                    <w:rPr>
                      <w:rFonts w:ascii="Times New Roman" w:hAnsi="Times New Roman" w:cs="Times New Roman"/>
                      <w:sz w:val="28"/>
                      <w:szCs w:val="28"/>
                    </w:rPr>
                  </w:pPr>
                  <w:r w:rsidRPr="001370DF">
                    <w:rPr>
                      <w:rFonts w:ascii="Times New Roman" w:hAnsi="Times New Roman" w:cs="Times New Roman"/>
                      <w:sz w:val="28"/>
                      <w:szCs w:val="28"/>
                    </w:rPr>
                    <w:t xml:space="preserve">подготовка и передача документов в комиссию по обследованию зеленых насаждений </w:t>
                  </w:r>
                  <w:r w:rsidRPr="001370DF">
                    <w:rPr>
                      <w:rFonts w:ascii="Times New Roman" w:hAnsi="Times New Roman" w:cs="Times New Roman"/>
                      <w:color w:val="000000"/>
                      <w:sz w:val="28"/>
                      <w:szCs w:val="28"/>
                    </w:rPr>
                    <w:t xml:space="preserve">Новониколаевского сельского поселения Калининского </w:t>
                  </w:r>
                  <w:r w:rsidRPr="001370DF">
                    <w:rPr>
                      <w:rFonts w:ascii="Times New Roman" w:hAnsi="Times New Roman" w:cs="Times New Roman"/>
                      <w:sz w:val="28"/>
                      <w:szCs w:val="28"/>
                    </w:rPr>
                    <w:t>(далее – Комиссия) – 1 рабочий день</w:t>
                  </w:r>
                </w:p>
              </w:txbxContent>
            </v:textbox>
          </v:rect>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rect id="Rectangle 5" o:spid="_x0000_s1031" style="position:absolute;left:0;text-align:left;margin-left:-25.8pt;margin-top:14pt;width:516.75pt;height:80.45pt;z-index:251651072;visibility:visible">
            <v:textbox style="mso-next-textbox:#Rectangle 5">
              <w:txbxContent>
                <w:p w:rsidR="00CF4C86" w:rsidRPr="00A8401E" w:rsidRDefault="00CF4C86" w:rsidP="001370DF">
                  <w:pPr>
                    <w:jc w:val="center"/>
                    <w:rPr>
                      <w:sz w:val="24"/>
                      <w:szCs w:val="24"/>
                    </w:rPr>
                  </w:pPr>
                  <w:r w:rsidRPr="001370DF">
                    <w:rPr>
                      <w:rFonts w:ascii="Times New Roman" w:hAnsi="Times New Roman" w:cs="Times New Roman"/>
                      <w:sz w:val="28"/>
                      <w:szCs w:val="28"/>
                    </w:rPr>
                    <w:t>Обследование зеленых насаждений Комиссией, подготовка заключения, расчета размера платы</w:t>
                  </w:r>
                  <w:r w:rsidRPr="00A8401E">
                    <w:rPr>
                      <w:sz w:val="24"/>
                      <w:szCs w:val="24"/>
                    </w:rPr>
                    <w:t xml:space="preserve"> </w:t>
                  </w:r>
                  <w:r w:rsidRPr="001370DF">
                    <w:rPr>
                      <w:rFonts w:ascii="Times New Roman" w:hAnsi="Times New Roman" w:cs="Times New Roman"/>
                      <w:sz w:val="28"/>
                      <w:szCs w:val="28"/>
                    </w:rPr>
                    <w:t>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r>
        <w:rPr>
          <w:noProof/>
          <w:lang w:eastAsia="ru-RU"/>
        </w:rPr>
        <w:pict>
          <v:shape id="AutoShape 20" o:spid="_x0000_s1032" type="#_x0000_t67" style="position:absolute;left:0;text-align:left;margin-left:214.2pt;margin-top:-.25pt;width:16.5pt;height:14.25pt;z-index:251659264;visibility:visibl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 id="AutoShape 24" o:spid="_x0000_s1033" type="#_x0000_t67" style="position:absolute;left:0;text-align:left;margin-left:355.2pt;margin-top:3.05pt;width:16.5pt;height:12.75pt;z-index:251662336;visibility:visible"/>
        </w:pict>
      </w:r>
      <w:r>
        <w:rPr>
          <w:noProof/>
          <w:lang w:eastAsia="ru-RU"/>
        </w:rPr>
        <w:pict>
          <v:shape id="AutoShape 23" o:spid="_x0000_s1034" type="#_x0000_t67" style="position:absolute;left:0;text-align:left;margin-left:35.45pt;margin-top:3.05pt;width:16.5pt;height:12.75pt;z-index:251661312;visibility:visibl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type id="_x0000_t202" coordsize="21600,21600" o:spt="202" path="m,l,21600r21600,l21600,xe">
            <v:stroke joinstyle="miter"/>
            <v:path gradientshapeok="t" o:connecttype="rect"/>
          </v:shapetype>
          <v:shape id="Text Box 9" o:spid="_x0000_s1035" type="#_x0000_t202" style="position:absolute;left:0;text-align:left;margin-left:219.45pt;margin-top:.85pt;width:264.75pt;height:78pt;z-index:251654144;visibility:visible">
            <v:textbox style="mso-next-textbox:#Text Box 9">
              <w:txbxContent>
                <w:p w:rsidR="00CF4C86" w:rsidRPr="0099065A" w:rsidRDefault="00CF4C86" w:rsidP="001370DF">
                  <w:pPr>
                    <w:jc w:val="center"/>
                  </w:pPr>
                  <w:r w:rsidRPr="001370DF">
                    <w:rPr>
                      <w:rFonts w:ascii="Times New Roman" w:hAnsi="Times New Roman" w:cs="Times New Roman"/>
                      <w:sz w:val="28"/>
                      <w:szCs w:val="28"/>
                    </w:rPr>
                    <w:t>Передача расчета размера платы за проведение компенсационного озеленения при уничтожении зеленых насаждений в МФЦ (при подаче заявления через МФЦ) – 1</w:t>
                  </w:r>
                  <w:r w:rsidRPr="00A8401E">
                    <w:rPr>
                      <w:sz w:val="24"/>
                      <w:szCs w:val="24"/>
                    </w:rPr>
                    <w:t xml:space="preserve"> рабочий</w:t>
                  </w:r>
                  <w:r w:rsidRPr="0099065A">
                    <w:t xml:space="preserve"> </w:t>
                  </w:r>
                  <w:r w:rsidRPr="00A8401E">
                    <w:rPr>
                      <w:sz w:val="24"/>
                      <w:szCs w:val="24"/>
                    </w:rPr>
                    <w:t>день</w:t>
                  </w:r>
                </w:p>
                <w:p w:rsidR="00CF4C86" w:rsidRPr="0099065A" w:rsidRDefault="00CF4C86" w:rsidP="001370DF"/>
              </w:txbxContent>
            </v:textbox>
          </v:shape>
        </w:pict>
      </w:r>
      <w:r>
        <w:rPr>
          <w:noProof/>
          <w:lang w:eastAsia="ru-RU"/>
        </w:rPr>
        <w:pict>
          <v:shape id="Text Box 8" o:spid="_x0000_s1036" type="#_x0000_t202" style="position:absolute;left:0;text-align:left;margin-left:-31.05pt;margin-top:.85pt;width:177.65pt;height:100.8pt;z-index:251653120;visibility:visible">
            <v:textbox style="mso-next-textbox:#Text Box 8">
              <w:txbxContent>
                <w:p w:rsidR="00CF4C86" w:rsidRPr="00A8401E" w:rsidRDefault="00CF4C86" w:rsidP="001370DF">
                  <w:pPr>
                    <w:jc w:val="center"/>
                    <w:rPr>
                      <w:sz w:val="24"/>
                      <w:szCs w:val="24"/>
                    </w:rPr>
                  </w:pPr>
                  <w:r w:rsidRPr="001370DF">
                    <w:rPr>
                      <w:rFonts w:ascii="Times New Roman" w:hAnsi="Times New Roman" w:cs="Times New Roman"/>
                      <w:sz w:val="28"/>
                      <w:szCs w:val="28"/>
                    </w:rPr>
                    <w:t>Передача уведомления об отказе в предоставлении муниципальной услуги                   в МФЦ (при подаче</w:t>
                  </w:r>
                  <w:r>
                    <w:t xml:space="preserve"> </w:t>
                  </w:r>
                  <w:r w:rsidRPr="001370DF">
                    <w:rPr>
                      <w:rFonts w:ascii="Times New Roman" w:hAnsi="Times New Roman" w:cs="Times New Roman"/>
                      <w:sz w:val="28"/>
                      <w:szCs w:val="28"/>
                    </w:rPr>
                    <w:t>заявления через МФЦ) – 1</w:t>
                  </w:r>
                  <w:r w:rsidRPr="00A8401E">
                    <w:rPr>
                      <w:sz w:val="24"/>
                      <w:szCs w:val="24"/>
                    </w:rPr>
                    <w:t xml:space="preserve"> рабочий день</w:t>
                  </w:r>
                </w:p>
              </w:txbxContent>
            </v:textbox>
          </v:shap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 id="AutoShape 26" o:spid="_x0000_s1037" type="#_x0000_t67" style="position:absolute;left:0;text-align:left;margin-left:355.2pt;margin-top:4.1pt;width:16.5pt;height:10.8pt;z-index:251664384;visibility:visibl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 id="AutoShape 25" o:spid="_x0000_s1038" type="#_x0000_t67" style="position:absolute;left:0;text-align:left;margin-left:45.2pt;margin-top:11.95pt;width:16.5pt;height:10.8pt;z-index:251663360;visibility:visible"/>
        </w:pict>
      </w:r>
      <w:r>
        <w:rPr>
          <w:noProof/>
          <w:lang w:eastAsia="ru-RU"/>
        </w:rPr>
        <w:pict>
          <v:shape id="Text Box 12" o:spid="_x0000_s1039" type="#_x0000_t202" style="position:absolute;left:0;text-align:left;margin-left:230.7pt;margin-top:4.45pt;width:249.75pt;height:98.6pt;z-index:251656192;visibility:visible">
            <v:textbox style="mso-next-textbox:#Text Box 12">
              <w:txbxContent>
                <w:p w:rsidR="00CF4C86" w:rsidRPr="001370DF" w:rsidRDefault="00CF4C86" w:rsidP="001370DF">
                  <w:pPr>
                    <w:jc w:val="center"/>
                    <w:rPr>
                      <w:rFonts w:ascii="Times New Roman" w:hAnsi="Times New Roman" w:cs="Times New Roman"/>
                      <w:sz w:val="28"/>
                      <w:szCs w:val="28"/>
                    </w:rPr>
                  </w:pPr>
                  <w:r w:rsidRPr="001370DF">
                    <w:rPr>
                      <w:rFonts w:ascii="Times New Roman" w:hAnsi="Times New Roman" w:cs="Times New Roman"/>
                      <w:sz w:val="28"/>
                      <w:szCs w:val="28"/>
                    </w:rPr>
                    <w:t>Выдача расчета размера платы за проведение компенсационного озеленения при уничтожении зеленых насаждений заявителю – 1 рабочий день</w:t>
                  </w:r>
                </w:p>
                <w:p w:rsidR="00CF4C86" w:rsidRPr="0099065A" w:rsidRDefault="00CF4C86" w:rsidP="001370DF"/>
              </w:txbxContent>
            </v:textbox>
          </v:shap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 id="Text Box 10" o:spid="_x0000_s1040" type="#_x0000_t202" style="position:absolute;left:0;text-align:left;margin-left:-23.55pt;margin-top:2.05pt;width:163.5pt;height:101.05pt;z-index:251655168;visibility:visible">
            <v:textbox style="mso-next-textbox:#Text Box 10">
              <w:txbxContent>
                <w:p w:rsidR="00CF4C86" w:rsidRPr="001370DF" w:rsidRDefault="00CF4C86" w:rsidP="001370DF">
                  <w:pPr>
                    <w:jc w:val="center"/>
                    <w:rPr>
                      <w:rFonts w:ascii="Times New Roman" w:hAnsi="Times New Roman" w:cs="Times New Roman"/>
                      <w:sz w:val="28"/>
                      <w:szCs w:val="28"/>
                    </w:rPr>
                  </w:pPr>
                  <w:r w:rsidRPr="001370DF">
                    <w:rPr>
                      <w:rFonts w:ascii="Times New Roman" w:hAnsi="Times New Roman" w:cs="Times New Roman"/>
                      <w:sz w:val="28"/>
                      <w:szCs w:val="28"/>
                    </w:rPr>
                    <w:t>Выдача уведомления об отказе в предоставлении муниципальной услуги                   заявителю – 1 рабочий день</w:t>
                  </w:r>
                </w:p>
                <w:p w:rsidR="00CF4C86" w:rsidRPr="00303F32" w:rsidRDefault="00CF4C86" w:rsidP="001370DF"/>
              </w:txbxContent>
            </v:textbox>
          </v:shap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 id="AutoShape 21" o:spid="_x0000_s1041" type="#_x0000_t67" style="position:absolute;left:0;text-align:left;margin-left:355.2pt;margin-top:13.35pt;width:16.5pt;height:15pt;z-index:251660288;visibility:visibl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 id="_x0000_s1042" type="#_x0000_t67" style="position:absolute;left:0;text-align:left;margin-left:61.7pt;margin-top:13.4pt;width:16.5pt;height:7.85pt;z-index:251665408;visibility:visible"/>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rect id="Rectangle 6" o:spid="_x0000_s1043" style="position:absolute;left:0;text-align:left;margin-left:-32.55pt;margin-top:6.3pt;width:516.75pt;height:69.5pt;z-index:251652096;visibility:visible">
            <v:textbox style="mso-next-textbox:#Rectangle 6">
              <w:txbxContent>
                <w:p w:rsidR="00CF4C86" w:rsidRPr="00D17B84" w:rsidRDefault="00CF4C86" w:rsidP="001370DF">
                  <w:pPr>
                    <w:jc w:val="center"/>
                    <w:rPr>
                      <w:rFonts w:ascii="Times New Roman" w:hAnsi="Times New Roman" w:cs="Times New Roman"/>
                      <w:sz w:val="28"/>
                      <w:szCs w:val="28"/>
                    </w:rPr>
                  </w:pPr>
                  <w:r w:rsidRPr="00D17B84">
                    <w:rPr>
                      <w:rFonts w:ascii="Times New Roman" w:hAnsi="Times New Roman" w:cs="Times New Roman"/>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CF4C86" w:rsidRPr="00A8401E" w:rsidRDefault="00CF4C86" w:rsidP="001370DF">
                  <w:pPr>
                    <w:jc w:val="center"/>
                    <w:rPr>
                      <w:sz w:val="24"/>
                      <w:szCs w:val="24"/>
                    </w:rPr>
                  </w:pPr>
                </w:p>
              </w:txbxContent>
            </v:textbox>
          </v:rect>
        </w:pict>
      </w: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p>
    <w:p w:rsidR="00CF4C86" w:rsidRPr="001370DF" w:rsidRDefault="00CF4C86" w:rsidP="001370DF">
      <w:pPr>
        <w:widowControl w:val="0"/>
        <w:suppressAutoHyphens/>
        <w:autoSpaceDE w:val="0"/>
        <w:autoSpaceDN w:val="0"/>
        <w:spacing w:after="0" w:line="240" w:lineRule="auto"/>
        <w:jc w:val="both"/>
        <w:rPr>
          <w:rFonts w:ascii="Times New Roman" w:hAnsi="Times New Roman" w:cs="Times New Roman"/>
          <w:sz w:val="26"/>
          <w:szCs w:val="26"/>
          <w:lang w:eastAsia="ru-RU"/>
        </w:rPr>
      </w:pPr>
      <w:r>
        <w:rPr>
          <w:noProof/>
          <w:lang w:eastAsia="ru-RU"/>
        </w:rPr>
        <w:pict>
          <v:shape id="Поле 23" o:spid="_x0000_s1044" type="#_x0000_t202" style="position:absolute;left:0;text-align:left;margin-left:-20.55pt;margin-top:8.6pt;width:511.5pt;height:27pt;z-index:251666432;visibility:visible" strokeweight=".5pt">
            <v:textbox style="mso-next-textbox:#Поле 23">
              <w:txbxContent>
                <w:p w:rsidR="00CF4C86" w:rsidRPr="00D17B84" w:rsidRDefault="00CF4C86" w:rsidP="001370DF">
                  <w:pPr>
                    <w:jc w:val="center"/>
                    <w:rPr>
                      <w:rFonts w:ascii="Times New Roman" w:hAnsi="Times New Roman" w:cs="Times New Roman"/>
                      <w:sz w:val="28"/>
                      <w:szCs w:val="28"/>
                    </w:rPr>
                  </w:pPr>
                  <w:r w:rsidRPr="00D17B84">
                    <w:rPr>
                      <w:rFonts w:ascii="Times New Roman" w:hAnsi="Times New Roman" w:cs="Times New Roman"/>
                      <w:sz w:val="28"/>
                      <w:szCs w:val="28"/>
                    </w:rPr>
                    <w:t>Оформление порубочного билета – 1 рабочий день</w:t>
                  </w:r>
                </w:p>
              </w:txbxContent>
            </v:textbox>
          </v:shape>
        </w:pict>
      </w:r>
    </w:p>
    <w:p w:rsidR="00CF4C86" w:rsidRPr="001370DF" w:rsidRDefault="00CF4C86" w:rsidP="001370DF">
      <w:pPr>
        <w:widowControl w:val="0"/>
        <w:suppressAutoHyphens/>
        <w:autoSpaceDE w:val="0"/>
        <w:autoSpaceDN w:val="0"/>
        <w:spacing w:after="0" w:line="240" w:lineRule="auto"/>
        <w:jc w:val="both"/>
        <w:rPr>
          <w:rFonts w:ascii="Courier New" w:hAnsi="Courier New" w:cs="Courier New"/>
          <w:sz w:val="26"/>
          <w:szCs w:val="26"/>
          <w:lang w:eastAsia="ru-RU"/>
        </w:rPr>
      </w:pPr>
      <w:r w:rsidRPr="001370DF">
        <w:rPr>
          <w:rFonts w:ascii="Times New Roman" w:hAnsi="Times New Roman" w:cs="Times New Roman"/>
          <w:sz w:val="26"/>
          <w:szCs w:val="26"/>
          <w:lang w:eastAsia="ru-RU"/>
        </w:rPr>
        <w:t xml:space="preserve">          </w:t>
      </w:r>
    </w:p>
    <w:p w:rsidR="00CF4C86" w:rsidRPr="001370DF" w:rsidRDefault="00CF4C86" w:rsidP="001370DF">
      <w:pPr>
        <w:suppressAutoHyphens/>
        <w:spacing w:after="0" w:line="240" w:lineRule="auto"/>
        <w:rPr>
          <w:rFonts w:ascii="Times New Roman" w:hAnsi="Times New Roman" w:cs="Times New Roman"/>
          <w:sz w:val="28"/>
          <w:szCs w:val="28"/>
        </w:rPr>
      </w:pPr>
      <w:r>
        <w:rPr>
          <w:noProof/>
          <w:lang w:eastAsia="ru-RU"/>
        </w:rPr>
        <w:pict>
          <v:shape id="Поле 25" o:spid="_x0000_s1045" type="#_x0000_t202" style="position:absolute;margin-left:-42.55pt;margin-top:.6pt;width:511.5pt;height:28.5pt;z-index:251667456;visibility:visible" strokeweight=".5pt">
            <v:textbox style="mso-next-textbox:#Поле 25">
              <w:txbxContent>
                <w:p w:rsidR="00CF4C86" w:rsidRPr="00D17B84" w:rsidRDefault="00CF4C86" w:rsidP="001370DF">
                  <w:pPr>
                    <w:jc w:val="center"/>
                    <w:rPr>
                      <w:rFonts w:ascii="Times New Roman" w:hAnsi="Times New Roman" w:cs="Times New Roman"/>
                      <w:sz w:val="28"/>
                      <w:szCs w:val="28"/>
                    </w:rPr>
                  </w:pPr>
                  <w:r w:rsidRPr="00D17B84">
                    <w:rPr>
                      <w:rFonts w:ascii="Times New Roman" w:hAnsi="Times New Roman" w:cs="Times New Roman"/>
                      <w:sz w:val="28"/>
                      <w:szCs w:val="28"/>
                    </w:rPr>
                    <w:t>Выдача порубочного билета – 1 рабочий день</w:t>
                  </w:r>
                </w:p>
              </w:txbxContent>
            </v:textbox>
          </v:shape>
        </w:pict>
      </w:r>
    </w:p>
    <w:p w:rsidR="00CF4C86" w:rsidRPr="001370DF" w:rsidRDefault="00CF4C86" w:rsidP="001370DF">
      <w:pPr>
        <w:spacing w:after="0" w:line="240" w:lineRule="auto"/>
        <w:jc w:val="center"/>
        <w:rPr>
          <w:rFonts w:ascii="Times New Roman" w:hAnsi="Times New Roman" w:cs="Times New Roman"/>
          <w:sz w:val="28"/>
          <w:szCs w:val="28"/>
          <w:lang w:eastAsia="zh-CN"/>
        </w:rPr>
      </w:pPr>
    </w:p>
    <w:p w:rsidR="00CF4C86"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p>
    <w:p w:rsidR="00CF4C86"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 xml:space="preserve">И.О.начальника общего отдела администрации </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Маякского сельского поселения</w:t>
      </w:r>
    </w:p>
    <w:p w:rsidR="00CF4C86" w:rsidRPr="001370DF" w:rsidRDefault="00CF4C86" w:rsidP="001370DF">
      <w:pPr>
        <w:autoSpaceDE w:val="0"/>
        <w:autoSpaceDN w:val="0"/>
        <w:adjustRightInd w:val="0"/>
        <w:spacing w:after="0" w:line="240" w:lineRule="auto"/>
        <w:jc w:val="both"/>
        <w:rPr>
          <w:rFonts w:ascii="Times New Roman" w:hAnsi="Times New Roman" w:cs="Times New Roman"/>
          <w:sz w:val="28"/>
          <w:szCs w:val="28"/>
          <w:lang w:eastAsia="ru-RU"/>
        </w:rPr>
      </w:pPr>
      <w:r w:rsidRPr="001370DF">
        <w:rPr>
          <w:rFonts w:ascii="Times New Roman" w:hAnsi="Times New Roman" w:cs="Times New Roman"/>
          <w:sz w:val="28"/>
          <w:szCs w:val="28"/>
          <w:lang w:eastAsia="ru-RU"/>
        </w:rPr>
        <w:t>Отрадненского района                                                                         Л.И. Енина</w:t>
      </w:r>
    </w:p>
    <w:p w:rsidR="00CF4C86" w:rsidRPr="001370DF" w:rsidRDefault="00CF4C86" w:rsidP="001370DF">
      <w:pPr>
        <w:autoSpaceDE w:val="0"/>
        <w:autoSpaceDN w:val="0"/>
        <w:adjustRightInd w:val="0"/>
        <w:spacing w:after="0" w:line="240" w:lineRule="auto"/>
        <w:jc w:val="both"/>
        <w:rPr>
          <w:rFonts w:ascii="Times New Roman" w:hAnsi="Times New Roman" w:cs="Times New Roman"/>
          <w:color w:val="000000"/>
          <w:sz w:val="28"/>
          <w:szCs w:val="28"/>
          <w:lang w:eastAsia="ru-RU"/>
        </w:rPr>
      </w:pPr>
    </w:p>
    <w:p w:rsidR="00CF4C86" w:rsidRPr="002C769D" w:rsidRDefault="00CF4C86" w:rsidP="001370DF">
      <w:pPr>
        <w:spacing w:after="0" w:line="240" w:lineRule="auto"/>
        <w:jc w:val="center"/>
        <w:rPr>
          <w:rFonts w:ascii="Times New Roman" w:hAnsi="Times New Roman" w:cs="Times New Roman"/>
          <w:sz w:val="28"/>
          <w:szCs w:val="28"/>
        </w:rPr>
      </w:pPr>
    </w:p>
    <w:sectPr w:rsidR="00CF4C86" w:rsidRPr="002C769D" w:rsidSect="0065550E">
      <w:pgSz w:w="11906" w:h="16838"/>
      <w:pgMar w:top="426" w:right="567"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Roboto-Ligh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683864"/>
    <w:multiLevelType w:val="hybridMultilevel"/>
    <w:tmpl w:val="7696D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FB158C"/>
    <w:multiLevelType w:val="multilevel"/>
    <w:tmpl w:val="B1C2D5C6"/>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9E23308"/>
    <w:multiLevelType w:val="hybridMultilevel"/>
    <w:tmpl w:val="FBD25244"/>
    <w:lvl w:ilvl="0" w:tplc="8C3C5BF6">
      <w:start w:val="1"/>
      <w:numFmt w:val="decimal"/>
      <w:lvlText w:val="%1."/>
      <w:lvlJc w:val="left"/>
      <w:pPr>
        <w:ind w:left="2141"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4">
    <w:nsid w:val="1B065F26"/>
    <w:multiLevelType w:val="multilevel"/>
    <w:tmpl w:val="040C78BC"/>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EC366E"/>
    <w:multiLevelType w:val="hybridMultilevel"/>
    <w:tmpl w:val="AE5ED57C"/>
    <w:lvl w:ilvl="0" w:tplc="2DD23F1E">
      <w:start w:val="1"/>
      <w:numFmt w:val="decimal"/>
      <w:lvlText w:val="%1."/>
      <w:lvlJc w:val="left"/>
      <w:pPr>
        <w:tabs>
          <w:tab w:val="num" w:pos="2006"/>
        </w:tabs>
        <w:ind w:left="2006" w:hanging="115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229F6943"/>
    <w:multiLevelType w:val="singleLevel"/>
    <w:tmpl w:val="5D46CF2E"/>
    <w:lvl w:ilvl="0">
      <w:start w:val="1"/>
      <w:numFmt w:val="decimal"/>
      <w:lvlText w:val="%1."/>
      <w:legacy w:legacy="1" w:legacySpace="0" w:legacyIndent="268"/>
      <w:lvlJc w:val="left"/>
      <w:rPr>
        <w:rFonts w:ascii="Times New Roman" w:eastAsia="Times New Roman" w:hAnsi="Times New Roman"/>
      </w:rPr>
    </w:lvl>
  </w:abstractNum>
  <w:abstractNum w:abstractNumId="7">
    <w:nsid w:val="23727F8F"/>
    <w:multiLevelType w:val="multilevel"/>
    <w:tmpl w:val="6358A3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438236E"/>
    <w:multiLevelType w:val="multilevel"/>
    <w:tmpl w:val="B66844AE"/>
    <w:lvl w:ilvl="0">
      <w:start w:val="3"/>
      <w:numFmt w:val="decimal"/>
      <w:lvlText w:val="%1."/>
      <w:lvlJc w:val="left"/>
      <w:pPr>
        <w:ind w:left="675" w:hanging="675"/>
      </w:pPr>
      <w:rPr>
        <w:rFonts w:hint="default"/>
      </w:rPr>
    </w:lvl>
    <w:lvl w:ilvl="1">
      <w:start w:val="4"/>
      <w:numFmt w:val="decimal"/>
      <w:lvlText w:val="%1.%2."/>
      <w:lvlJc w:val="left"/>
      <w:pPr>
        <w:ind w:left="1789" w:hanging="720"/>
      </w:pPr>
      <w:rPr>
        <w:rFonts w:hint="default"/>
      </w:rPr>
    </w:lvl>
    <w:lvl w:ilvl="2">
      <w:start w:val="3"/>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2CC53982"/>
    <w:multiLevelType w:val="hybridMultilevel"/>
    <w:tmpl w:val="7696D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EF5181A"/>
    <w:multiLevelType w:val="multilevel"/>
    <w:tmpl w:val="A140BE7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FBD347B"/>
    <w:multiLevelType w:val="multilevel"/>
    <w:tmpl w:val="BE846306"/>
    <w:lvl w:ilvl="0">
      <w:start w:val="3"/>
      <w:numFmt w:val="decimal"/>
      <w:lvlText w:val="%1."/>
      <w:lvlJc w:val="left"/>
      <w:pPr>
        <w:ind w:left="675" w:hanging="675"/>
      </w:pPr>
      <w:rPr>
        <w:rFonts w:eastAsia="Times New Roman" w:hint="default"/>
        <w:color w:val="auto"/>
      </w:rPr>
    </w:lvl>
    <w:lvl w:ilvl="1">
      <w:start w:val="1"/>
      <w:numFmt w:val="decimal"/>
      <w:lvlText w:val="%1.%2."/>
      <w:lvlJc w:val="left"/>
      <w:pPr>
        <w:ind w:left="1074" w:hanging="720"/>
      </w:pPr>
      <w:rPr>
        <w:rFonts w:eastAsia="Times New Roman" w:hint="default"/>
        <w:color w:val="auto"/>
        <w:sz w:val="28"/>
        <w:szCs w:val="28"/>
      </w:rPr>
    </w:lvl>
    <w:lvl w:ilvl="2">
      <w:start w:val="1"/>
      <w:numFmt w:val="decimal"/>
      <w:lvlText w:val="%1.%2.%3."/>
      <w:lvlJc w:val="left"/>
      <w:pPr>
        <w:ind w:left="1428" w:hanging="720"/>
      </w:pPr>
      <w:rPr>
        <w:rFonts w:eastAsia="Times New Roman" w:hint="default"/>
        <w:color w:val="auto"/>
      </w:rPr>
    </w:lvl>
    <w:lvl w:ilvl="3">
      <w:start w:val="1"/>
      <w:numFmt w:val="decimal"/>
      <w:lvlText w:val="%1.%2.%3.%4."/>
      <w:lvlJc w:val="left"/>
      <w:pPr>
        <w:ind w:left="2142" w:hanging="1080"/>
      </w:pPr>
      <w:rPr>
        <w:rFonts w:eastAsia="Times New Roman" w:hint="default"/>
        <w:color w:val="auto"/>
      </w:rPr>
    </w:lvl>
    <w:lvl w:ilvl="4">
      <w:start w:val="1"/>
      <w:numFmt w:val="decimal"/>
      <w:lvlText w:val="%1.%2.%3.%4.%5."/>
      <w:lvlJc w:val="left"/>
      <w:pPr>
        <w:ind w:left="2496" w:hanging="1080"/>
      </w:pPr>
      <w:rPr>
        <w:rFonts w:eastAsia="Times New Roman" w:hint="default"/>
        <w:color w:val="auto"/>
      </w:rPr>
    </w:lvl>
    <w:lvl w:ilvl="5">
      <w:start w:val="1"/>
      <w:numFmt w:val="decimal"/>
      <w:lvlText w:val="%1.%2.%3.%4.%5.%6."/>
      <w:lvlJc w:val="left"/>
      <w:pPr>
        <w:ind w:left="3210" w:hanging="1440"/>
      </w:pPr>
      <w:rPr>
        <w:rFonts w:eastAsia="Times New Roman" w:hint="default"/>
        <w:color w:val="auto"/>
      </w:rPr>
    </w:lvl>
    <w:lvl w:ilvl="6">
      <w:start w:val="1"/>
      <w:numFmt w:val="decimal"/>
      <w:lvlText w:val="%1.%2.%3.%4.%5.%6.%7."/>
      <w:lvlJc w:val="left"/>
      <w:pPr>
        <w:ind w:left="3924" w:hanging="1800"/>
      </w:pPr>
      <w:rPr>
        <w:rFonts w:eastAsia="Times New Roman" w:hint="default"/>
        <w:color w:val="auto"/>
      </w:rPr>
    </w:lvl>
    <w:lvl w:ilvl="7">
      <w:start w:val="1"/>
      <w:numFmt w:val="decimal"/>
      <w:lvlText w:val="%1.%2.%3.%4.%5.%6.%7.%8."/>
      <w:lvlJc w:val="left"/>
      <w:pPr>
        <w:ind w:left="4278" w:hanging="1800"/>
      </w:pPr>
      <w:rPr>
        <w:rFonts w:eastAsia="Times New Roman" w:hint="default"/>
        <w:color w:val="auto"/>
      </w:rPr>
    </w:lvl>
    <w:lvl w:ilvl="8">
      <w:start w:val="1"/>
      <w:numFmt w:val="decimal"/>
      <w:lvlText w:val="%1.%2.%3.%4.%5.%6.%7.%8.%9."/>
      <w:lvlJc w:val="left"/>
      <w:pPr>
        <w:ind w:left="4992" w:hanging="2160"/>
      </w:pPr>
      <w:rPr>
        <w:rFonts w:eastAsia="Times New Roman" w:hint="default"/>
        <w:color w:val="auto"/>
      </w:rPr>
    </w:lvl>
  </w:abstractNum>
  <w:abstractNum w:abstractNumId="12">
    <w:nsid w:val="314907B6"/>
    <w:multiLevelType w:val="hybridMultilevel"/>
    <w:tmpl w:val="CFA8D5DE"/>
    <w:lvl w:ilvl="0" w:tplc="8C3C5BF6">
      <w:start w:val="1"/>
      <w:numFmt w:val="decimal"/>
      <w:lvlText w:val="%1."/>
      <w:lvlJc w:val="left"/>
      <w:pPr>
        <w:ind w:left="1070"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361D2234"/>
    <w:multiLevelType w:val="hybridMultilevel"/>
    <w:tmpl w:val="66962190"/>
    <w:lvl w:ilvl="0" w:tplc="8C3C5BF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38A43523"/>
    <w:multiLevelType w:val="multilevel"/>
    <w:tmpl w:val="65C255D8"/>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8E490B"/>
    <w:multiLevelType w:val="multilevel"/>
    <w:tmpl w:val="EE8AD110"/>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sz w:val="28"/>
        <w:szCs w:val="28"/>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4ED70CC"/>
    <w:multiLevelType w:val="multilevel"/>
    <w:tmpl w:val="40626280"/>
    <w:lvl w:ilvl="0">
      <w:start w:val="5"/>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8C72D07"/>
    <w:multiLevelType w:val="multilevel"/>
    <w:tmpl w:val="3A2C1958"/>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8D017E8"/>
    <w:multiLevelType w:val="hybridMultilevel"/>
    <w:tmpl w:val="9DD6BD08"/>
    <w:lvl w:ilvl="0" w:tplc="B36A8DC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91B439B"/>
    <w:multiLevelType w:val="singleLevel"/>
    <w:tmpl w:val="1CFC6498"/>
    <w:lvl w:ilvl="0">
      <w:start w:val="1"/>
      <w:numFmt w:val="decimal"/>
      <w:lvlText w:val="%1."/>
      <w:legacy w:legacy="1" w:legacySpace="0" w:legacyIndent="268"/>
      <w:lvlJc w:val="left"/>
      <w:rPr>
        <w:rFonts w:ascii="Times New Roman" w:hAnsi="Times New Roman" w:cs="Times New Roman" w:hint="default"/>
      </w:rPr>
    </w:lvl>
  </w:abstractNum>
  <w:abstractNum w:abstractNumId="20">
    <w:nsid w:val="4D3E09DB"/>
    <w:multiLevelType w:val="multilevel"/>
    <w:tmpl w:val="36EC863E"/>
    <w:lvl w:ilvl="0">
      <w:start w:val="1"/>
      <w:numFmt w:val="decimal"/>
      <w:lvlText w:val="%1."/>
      <w:lvlJc w:val="left"/>
      <w:pPr>
        <w:ind w:left="1069" w:hanging="360"/>
      </w:pPr>
      <w:rPr>
        <w:rFonts w:hint="default"/>
      </w:rPr>
    </w:lvl>
    <w:lvl w:ilvl="1">
      <w:start w:val="1"/>
      <w:numFmt w:val="decimal"/>
      <w:isLgl/>
      <w:lvlText w:val="%1.%2."/>
      <w:lvlJc w:val="left"/>
      <w:pPr>
        <w:ind w:left="2571" w:hanging="2145"/>
      </w:pPr>
      <w:rPr>
        <w:rFonts w:hint="default"/>
      </w:rPr>
    </w:lvl>
    <w:lvl w:ilvl="2">
      <w:start w:val="1"/>
      <w:numFmt w:val="decimal"/>
      <w:isLgl/>
      <w:lvlText w:val="%1.%2.%3."/>
      <w:lvlJc w:val="left"/>
      <w:pPr>
        <w:ind w:left="2854" w:hanging="2145"/>
      </w:pPr>
      <w:rPr>
        <w:rFonts w:hint="default"/>
      </w:rPr>
    </w:lvl>
    <w:lvl w:ilvl="3">
      <w:start w:val="1"/>
      <w:numFmt w:val="decimal"/>
      <w:isLgl/>
      <w:lvlText w:val="%1.%2.%3.%4."/>
      <w:lvlJc w:val="left"/>
      <w:pPr>
        <w:ind w:left="2854" w:hanging="2145"/>
      </w:pPr>
      <w:rPr>
        <w:rFonts w:hint="default"/>
      </w:rPr>
    </w:lvl>
    <w:lvl w:ilvl="4">
      <w:start w:val="1"/>
      <w:numFmt w:val="decimal"/>
      <w:isLgl/>
      <w:lvlText w:val="%1.%2.%3.%4.%5."/>
      <w:lvlJc w:val="left"/>
      <w:pPr>
        <w:ind w:left="2854" w:hanging="2145"/>
      </w:pPr>
      <w:rPr>
        <w:rFonts w:hint="default"/>
      </w:rPr>
    </w:lvl>
    <w:lvl w:ilvl="5">
      <w:start w:val="1"/>
      <w:numFmt w:val="decimal"/>
      <w:isLgl/>
      <w:lvlText w:val="%1.%2.%3.%4.%5.%6."/>
      <w:lvlJc w:val="left"/>
      <w:pPr>
        <w:ind w:left="2854" w:hanging="2145"/>
      </w:pPr>
      <w:rPr>
        <w:rFonts w:hint="default"/>
      </w:rPr>
    </w:lvl>
    <w:lvl w:ilvl="6">
      <w:start w:val="1"/>
      <w:numFmt w:val="decimal"/>
      <w:isLgl/>
      <w:lvlText w:val="%1.%2.%3.%4.%5.%6.%7."/>
      <w:lvlJc w:val="left"/>
      <w:pPr>
        <w:ind w:left="2854" w:hanging="2145"/>
      </w:pPr>
      <w:rPr>
        <w:rFonts w:hint="default"/>
      </w:rPr>
    </w:lvl>
    <w:lvl w:ilvl="7">
      <w:start w:val="1"/>
      <w:numFmt w:val="decimal"/>
      <w:isLgl/>
      <w:lvlText w:val="%1.%2.%3.%4.%5.%6.%7.%8."/>
      <w:lvlJc w:val="left"/>
      <w:pPr>
        <w:ind w:left="2854" w:hanging="2145"/>
      </w:pPr>
      <w:rPr>
        <w:rFonts w:hint="default"/>
      </w:rPr>
    </w:lvl>
    <w:lvl w:ilvl="8">
      <w:start w:val="1"/>
      <w:numFmt w:val="decimal"/>
      <w:isLgl/>
      <w:lvlText w:val="%1.%2.%3.%4.%5.%6.%7.%8.%9."/>
      <w:lvlJc w:val="left"/>
      <w:pPr>
        <w:ind w:left="2869" w:hanging="2160"/>
      </w:pPr>
      <w:rPr>
        <w:rFonts w:hint="default"/>
      </w:rPr>
    </w:lvl>
  </w:abstractNum>
  <w:abstractNum w:abstractNumId="21">
    <w:nsid w:val="528156A9"/>
    <w:multiLevelType w:val="multilevel"/>
    <w:tmpl w:val="A9CA28DC"/>
    <w:lvl w:ilvl="0">
      <w:start w:val="2"/>
      <w:numFmt w:val="decimal"/>
      <w:lvlText w:val="%1."/>
      <w:lvlJc w:val="left"/>
      <w:pPr>
        <w:ind w:left="675" w:hanging="675"/>
      </w:pPr>
      <w:rPr>
        <w:rFonts w:hint="default"/>
      </w:rPr>
    </w:lvl>
    <w:lvl w:ilvl="1">
      <w:start w:val="6"/>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858" w:hanging="180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22">
    <w:nsid w:val="5ED00CD2"/>
    <w:multiLevelType w:val="hybridMultilevel"/>
    <w:tmpl w:val="1152FE18"/>
    <w:lvl w:ilvl="0" w:tplc="91A4DA24">
      <w:start w:val="1"/>
      <w:numFmt w:val="decimal"/>
      <w:lvlText w:val="%1."/>
      <w:lvlJc w:val="left"/>
      <w:pPr>
        <w:ind w:left="1395" w:hanging="69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60DF05BA"/>
    <w:multiLevelType w:val="hybridMultilevel"/>
    <w:tmpl w:val="E8BC2294"/>
    <w:lvl w:ilvl="0" w:tplc="DB6A0446">
      <w:start w:val="1"/>
      <w:numFmt w:val="decimal"/>
      <w:lvlText w:val="%1."/>
      <w:lvlJc w:val="left"/>
      <w:pPr>
        <w:ind w:left="2096" w:hanging="124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nsid w:val="627D22BB"/>
    <w:multiLevelType w:val="hybridMultilevel"/>
    <w:tmpl w:val="3350E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7B353D"/>
    <w:multiLevelType w:val="hybridMultilevel"/>
    <w:tmpl w:val="31D2CE28"/>
    <w:lvl w:ilvl="0" w:tplc="8740377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E421C52"/>
    <w:multiLevelType w:val="multilevel"/>
    <w:tmpl w:val="6C0C7094"/>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6FA84EAA"/>
    <w:multiLevelType w:val="multilevel"/>
    <w:tmpl w:val="1332A1C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48F5CC3"/>
    <w:multiLevelType w:val="multilevel"/>
    <w:tmpl w:val="016E14F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91F5B50"/>
    <w:multiLevelType w:val="hybridMultilevel"/>
    <w:tmpl w:val="911C454E"/>
    <w:lvl w:ilvl="0" w:tplc="8C3C5BF6">
      <w:start w:val="1"/>
      <w:numFmt w:val="decimal"/>
      <w:lvlText w:val="%1."/>
      <w:lvlJc w:val="left"/>
      <w:pPr>
        <w:ind w:left="2141"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30">
    <w:nsid w:val="7E445A0B"/>
    <w:multiLevelType w:val="multilevel"/>
    <w:tmpl w:val="994EABE6"/>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9"/>
    <w:lvlOverride w:ilvl="0">
      <w:startOverride w:val="1"/>
    </w:lvlOverride>
  </w:num>
  <w:num w:numId="2">
    <w:abstractNumId w:val="6"/>
  </w:num>
  <w:num w:numId="3">
    <w:abstractNumId w:val="23"/>
  </w:num>
  <w:num w:numId="4">
    <w:abstractNumId w:val="13"/>
  </w:num>
  <w:num w:numId="5">
    <w:abstractNumId w:val="29"/>
  </w:num>
  <w:num w:numId="6">
    <w:abstractNumId w:val="3"/>
  </w:num>
  <w:num w:numId="7">
    <w:abstractNumId w:val="12"/>
  </w:num>
  <w:num w:numId="8">
    <w:abstractNumId w:val="24"/>
  </w:num>
  <w:num w:numId="9">
    <w:abstractNumId w:val="25"/>
  </w:num>
  <w:num w:numId="10">
    <w:abstractNumId w:val="22"/>
  </w:num>
  <w:num w:numId="11">
    <w:abstractNumId w:val="7"/>
  </w:num>
  <w:num w:numId="12">
    <w:abstractNumId w:val="20"/>
  </w:num>
  <w:num w:numId="13">
    <w:abstractNumId w:val="1"/>
  </w:num>
  <w:num w:numId="14">
    <w:abstractNumId w:val="9"/>
  </w:num>
  <w:num w:numId="15">
    <w:abstractNumId w:val="5"/>
  </w:num>
  <w:num w:numId="16">
    <w:abstractNumId w:val="2"/>
  </w:num>
  <w:num w:numId="17">
    <w:abstractNumId w:val="26"/>
  </w:num>
  <w:num w:numId="18">
    <w:abstractNumId w:val="11"/>
  </w:num>
  <w:num w:numId="19">
    <w:abstractNumId w:val="10"/>
  </w:num>
  <w:num w:numId="20">
    <w:abstractNumId w:val="15"/>
  </w:num>
  <w:num w:numId="21">
    <w:abstractNumId w:val="0"/>
  </w:num>
  <w:num w:numId="22">
    <w:abstractNumId w:val="30"/>
  </w:num>
  <w:num w:numId="23">
    <w:abstractNumId w:val="16"/>
  </w:num>
  <w:num w:numId="24">
    <w:abstractNumId w:val="28"/>
  </w:num>
  <w:num w:numId="25">
    <w:abstractNumId w:val="17"/>
  </w:num>
  <w:num w:numId="26">
    <w:abstractNumId w:val="8"/>
  </w:num>
  <w:num w:numId="27">
    <w:abstractNumId w:val="27"/>
  </w:num>
  <w:num w:numId="28">
    <w:abstractNumId w:val="18"/>
  </w:num>
  <w:num w:numId="29">
    <w:abstractNumId w:val="21"/>
  </w:num>
  <w:num w:numId="30">
    <w:abstractNumId w:val="14"/>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77F"/>
    <w:rsid w:val="00023C4A"/>
    <w:rsid w:val="001370DF"/>
    <w:rsid w:val="001D256E"/>
    <w:rsid w:val="00257BCA"/>
    <w:rsid w:val="00276554"/>
    <w:rsid w:val="002B5CAF"/>
    <w:rsid w:val="002C769D"/>
    <w:rsid w:val="00303F32"/>
    <w:rsid w:val="003D3EAD"/>
    <w:rsid w:val="003D4961"/>
    <w:rsid w:val="004507B7"/>
    <w:rsid w:val="004C2134"/>
    <w:rsid w:val="004D64EC"/>
    <w:rsid w:val="005413EB"/>
    <w:rsid w:val="00590E6D"/>
    <w:rsid w:val="005E44F2"/>
    <w:rsid w:val="0065550E"/>
    <w:rsid w:val="006B2CC8"/>
    <w:rsid w:val="00760883"/>
    <w:rsid w:val="007A724B"/>
    <w:rsid w:val="0086451B"/>
    <w:rsid w:val="008C2EF2"/>
    <w:rsid w:val="0099065A"/>
    <w:rsid w:val="00A0677F"/>
    <w:rsid w:val="00A8401E"/>
    <w:rsid w:val="00B456B1"/>
    <w:rsid w:val="00BA77A6"/>
    <w:rsid w:val="00BF6F35"/>
    <w:rsid w:val="00C0172C"/>
    <w:rsid w:val="00C30526"/>
    <w:rsid w:val="00C93C5A"/>
    <w:rsid w:val="00CB3C95"/>
    <w:rsid w:val="00CF4C86"/>
    <w:rsid w:val="00D17B84"/>
    <w:rsid w:val="00D216E6"/>
    <w:rsid w:val="00D505CD"/>
    <w:rsid w:val="00D71B07"/>
    <w:rsid w:val="00DC771E"/>
    <w:rsid w:val="00E224E9"/>
    <w:rsid w:val="00E346A4"/>
    <w:rsid w:val="00E7039D"/>
    <w:rsid w:val="00F1637A"/>
    <w:rsid w:val="00F332AE"/>
    <w:rsid w:val="00F6650A"/>
    <w:rsid w:val="00FB7DBC"/>
    <w:rsid w:val="00FF61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77F"/>
    <w:pPr>
      <w:spacing w:after="200" w:line="276" w:lineRule="auto"/>
    </w:pPr>
    <w:rPr>
      <w:rFonts w:cs="Calibri"/>
      <w:lang w:eastAsia="en-US"/>
    </w:rPr>
  </w:style>
  <w:style w:type="paragraph" w:styleId="Heading1">
    <w:name w:val="heading 1"/>
    <w:basedOn w:val="Normal"/>
    <w:next w:val="Normal"/>
    <w:link w:val="Heading1Char"/>
    <w:uiPriority w:val="99"/>
    <w:qFormat/>
    <w:rsid w:val="001370DF"/>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370DF"/>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Heading3">
    <w:name w:val="heading 3"/>
    <w:basedOn w:val="Normal"/>
    <w:next w:val="Normal"/>
    <w:link w:val="Heading3Char"/>
    <w:uiPriority w:val="99"/>
    <w:qFormat/>
    <w:rsid w:val="001370DF"/>
    <w:pPr>
      <w:keepNext/>
      <w:spacing w:after="0" w:line="240" w:lineRule="auto"/>
      <w:jc w:val="center"/>
      <w:outlineLvl w:val="2"/>
    </w:pPr>
    <w:rPr>
      <w:rFonts w:ascii="Times New Roman" w:eastAsia="Times New Roman" w:hAnsi="Times New Roman" w:cs="Times New Roman"/>
      <w:b/>
      <w:bCs/>
      <w:cap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DF"/>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1370DF"/>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1370DF"/>
    <w:rPr>
      <w:rFonts w:ascii="Times New Roman" w:hAnsi="Times New Roman" w:cs="Times New Roman"/>
      <w:b/>
      <w:bCs/>
      <w:caps/>
      <w:sz w:val="24"/>
      <w:szCs w:val="24"/>
      <w:lang w:eastAsia="ru-RU"/>
    </w:rPr>
  </w:style>
  <w:style w:type="character" w:styleId="Hyperlink">
    <w:name w:val="Hyperlink"/>
    <w:basedOn w:val="DefaultParagraphFont"/>
    <w:uiPriority w:val="99"/>
    <w:rsid w:val="00A0677F"/>
    <w:rPr>
      <w:color w:val="0000FF"/>
      <w:u w:val="single"/>
    </w:rPr>
  </w:style>
  <w:style w:type="paragraph" w:customStyle="1" w:styleId="headertext">
    <w:name w:val="headertext"/>
    <w:basedOn w:val="Normal"/>
    <w:uiPriority w:val="99"/>
    <w:rsid w:val="00A06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Normal"/>
    <w:uiPriority w:val="99"/>
    <w:rsid w:val="00A06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27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76554"/>
    <w:rPr>
      <w:rFonts w:ascii="Tahoma" w:eastAsia="Times New Roman" w:hAnsi="Tahoma" w:cs="Tahoma"/>
      <w:sz w:val="16"/>
      <w:szCs w:val="16"/>
    </w:rPr>
  </w:style>
  <w:style w:type="paragraph" w:styleId="NoSpacing">
    <w:name w:val="No Spacing"/>
    <w:uiPriority w:val="99"/>
    <w:qFormat/>
    <w:rsid w:val="00E7039D"/>
    <w:rPr>
      <w:rFonts w:cs="Calibri"/>
      <w:lang w:eastAsia="en-US"/>
    </w:rPr>
  </w:style>
  <w:style w:type="paragraph" w:styleId="NormalWeb">
    <w:name w:val="Normal (Web)"/>
    <w:basedOn w:val="Normal"/>
    <w:uiPriority w:val="99"/>
    <w:rsid w:val="00E22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C769D"/>
    <w:pPr>
      <w:widowControl w:val="0"/>
      <w:autoSpaceDE w:val="0"/>
      <w:autoSpaceDN w:val="0"/>
      <w:adjustRightInd w:val="0"/>
    </w:pPr>
    <w:rPr>
      <w:rFonts w:ascii="Arial" w:eastAsia="Times New Roman" w:hAnsi="Arial" w:cs="Arial"/>
      <w:b/>
      <w:bCs/>
      <w:sz w:val="20"/>
      <w:szCs w:val="20"/>
    </w:rPr>
  </w:style>
  <w:style w:type="character" w:styleId="Emphasis">
    <w:name w:val="Emphasis"/>
    <w:basedOn w:val="DefaultParagraphFont"/>
    <w:uiPriority w:val="99"/>
    <w:qFormat/>
    <w:rsid w:val="001370DF"/>
    <w:rPr>
      <w:i/>
      <w:iCs/>
    </w:rPr>
  </w:style>
  <w:style w:type="paragraph" w:styleId="ListParagraph">
    <w:name w:val="List Paragraph"/>
    <w:basedOn w:val="Normal"/>
    <w:uiPriority w:val="99"/>
    <w:qFormat/>
    <w:rsid w:val="001370DF"/>
    <w:pPr>
      <w:spacing w:after="0" w:line="240" w:lineRule="auto"/>
      <w:ind w:left="720"/>
    </w:pPr>
    <w:rPr>
      <w:rFonts w:ascii="Times New Roman" w:eastAsia="Times New Roman" w:hAnsi="Times New Roman" w:cs="Times New Roman"/>
      <w:sz w:val="28"/>
      <w:szCs w:val="28"/>
      <w:lang w:eastAsia="ru-RU"/>
    </w:rPr>
  </w:style>
  <w:style w:type="character" w:styleId="Strong">
    <w:name w:val="Strong"/>
    <w:basedOn w:val="DefaultParagraphFont"/>
    <w:uiPriority w:val="99"/>
    <w:qFormat/>
    <w:rsid w:val="001370DF"/>
    <w:rPr>
      <w:b/>
      <w:bCs/>
    </w:rPr>
  </w:style>
  <w:style w:type="paragraph" w:styleId="Header">
    <w:name w:val="header"/>
    <w:basedOn w:val="Normal"/>
    <w:link w:val="HeaderChar"/>
    <w:uiPriority w:val="99"/>
    <w:rsid w:val="001370DF"/>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HeaderChar">
    <w:name w:val="Header Char"/>
    <w:basedOn w:val="DefaultParagraphFont"/>
    <w:link w:val="Header"/>
    <w:uiPriority w:val="99"/>
    <w:locked/>
    <w:rsid w:val="001370DF"/>
    <w:rPr>
      <w:rFonts w:ascii="Times New Roman" w:hAnsi="Times New Roman" w:cs="Times New Roman"/>
      <w:sz w:val="24"/>
      <w:szCs w:val="24"/>
      <w:lang w:eastAsia="ru-RU"/>
    </w:rPr>
  </w:style>
  <w:style w:type="paragraph" w:styleId="BodyText">
    <w:name w:val="Body Text"/>
    <w:basedOn w:val="Normal"/>
    <w:link w:val="BodyTextChar"/>
    <w:uiPriority w:val="99"/>
    <w:rsid w:val="001370DF"/>
    <w:pPr>
      <w:tabs>
        <w:tab w:val="left" w:pos="7866"/>
      </w:tabs>
      <w:spacing w:after="0" w:line="240" w:lineRule="auto"/>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1370DF"/>
    <w:rPr>
      <w:rFonts w:ascii="Times New Roman" w:hAnsi="Times New Roman" w:cs="Times New Roman"/>
      <w:sz w:val="24"/>
      <w:szCs w:val="24"/>
      <w:lang w:eastAsia="ru-RU"/>
    </w:rPr>
  </w:style>
  <w:style w:type="paragraph" w:customStyle="1" w:styleId="a">
    <w:name w:val="Нормальный (таблица)"/>
    <w:basedOn w:val="Normal"/>
    <w:next w:val="Normal"/>
    <w:uiPriority w:val="99"/>
    <w:rsid w:val="001370DF"/>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0">
    <w:name w:val="Цветовое выделение"/>
    <w:uiPriority w:val="99"/>
    <w:rsid w:val="001370DF"/>
    <w:rPr>
      <w:b/>
      <w:bCs/>
      <w:color w:val="auto"/>
    </w:rPr>
  </w:style>
  <w:style w:type="paragraph" w:customStyle="1" w:styleId="a1">
    <w:name w:val="Прижатый влево"/>
    <w:basedOn w:val="Normal"/>
    <w:next w:val="Normal"/>
    <w:uiPriority w:val="99"/>
    <w:rsid w:val="001370DF"/>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Title">
    <w:name w:val="ConsTitle"/>
    <w:uiPriority w:val="99"/>
    <w:rsid w:val="001370DF"/>
    <w:pPr>
      <w:widowControl w:val="0"/>
      <w:suppressAutoHyphens/>
    </w:pPr>
    <w:rPr>
      <w:rFonts w:ascii="Arial" w:hAnsi="Arial" w:cs="Arial"/>
      <w:b/>
      <w:bCs/>
      <w:sz w:val="20"/>
      <w:szCs w:val="20"/>
      <w:lang w:eastAsia="ar-SA"/>
    </w:rPr>
  </w:style>
  <w:style w:type="character" w:customStyle="1" w:styleId="FontStyle42">
    <w:name w:val="Font Style42"/>
    <w:uiPriority w:val="99"/>
    <w:rsid w:val="001370DF"/>
    <w:rPr>
      <w:rFonts w:ascii="Times New Roman" w:hAnsi="Times New Roman" w:cs="Times New Roman"/>
      <w:sz w:val="22"/>
      <w:szCs w:val="22"/>
    </w:rPr>
  </w:style>
  <w:style w:type="character" w:customStyle="1" w:styleId="apple-converted-space">
    <w:name w:val="apple-converted-space"/>
    <w:uiPriority w:val="99"/>
    <w:rsid w:val="001370DF"/>
  </w:style>
  <w:style w:type="paragraph" w:customStyle="1" w:styleId="ConsPlusNormal">
    <w:name w:val="ConsPlusNormal"/>
    <w:link w:val="ConsPlusNormal0"/>
    <w:uiPriority w:val="99"/>
    <w:rsid w:val="001370DF"/>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1370DF"/>
    <w:rPr>
      <w:rFonts w:ascii="Arial" w:eastAsia="Times New Roman" w:hAnsi="Arial" w:cs="Arial"/>
      <w:sz w:val="22"/>
      <w:szCs w:val="22"/>
      <w:lang w:val="ru-RU" w:eastAsia="en-US"/>
    </w:rPr>
  </w:style>
  <w:style w:type="paragraph" w:customStyle="1" w:styleId="a2">
    <w:name w:val="Знак Знак Знак Знак"/>
    <w:basedOn w:val="Normal"/>
    <w:uiPriority w:val="99"/>
    <w:rsid w:val="001370DF"/>
    <w:pPr>
      <w:spacing w:after="160" w:line="240" w:lineRule="exact"/>
    </w:pPr>
    <w:rPr>
      <w:rFonts w:ascii="Verdana" w:eastAsia="Times New Roman" w:hAnsi="Verdana" w:cs="Verdana"/>
      <w:sz w:val="20"/>
      <w:szCs w:val="20"/>
      <w:lang w:val="en-US"/>
    </w:rPr>
  </w:style>
  <w:style w:type="paragraph" w:customStyle="1" w:styleId="1">
    <w:name w:val="Знак Знак1 Знак"/>
    <w:basedOn w:val="Normal"/>
    <w:uiPriority w:val="99"/>
    <w:rsid w:val="001370DF"/>
    <w:pPr>
      <w:widowControl w:val="0"/>
      <w:adjustRightInd w:val="0"/>
      <w:spacing w:after="160" w:line="240" w:lineRule="exact"/>
      <w:jc w:val="right"/>
    </w:pPr>
    <w:rPr>
      <w:rFonts w:ascii="Arial" w:eastAsia="Times New Roman" w:hAnsi="Arial" w:cs="Arial"/>
      <w:sz w:val="20"/>
      <w:szCs w:val="20"/>
      <w:lang w:val="en-GB"/>
    </w:rPr>
  </w:style>
  <w:style w:type="table" w:styleId="TableGrid">
    <w:name w:val="Table Grid"/>
    <w:basedOn w:val="TableNormal"/>
    <w:uiPriority w:val="99"/>
    <w:rsid w:val="001370DF"/>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13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1370DF"/>
    <w:rPr>
      <w:rFonts w:ascii="Courier New" w:hAnsi="Courier New" w:cs="Courier New"/>
      <w:sz w:val="20"/>
      <w:szCs w:val="20"/>
      <w:lang w:eastAsia="ru-RU"/>
    </w:rPr>
  </w:style>
  <w:style w:type="character" w:customStyle="1" w:styleId="WW-Absatz-Standardschriftart111111111">
    <w:name w:val="WW-Absatz-Standardschriftart111111111"/>
    <w:uiPriority w:val="99"/>
    <w:rsid w:val="001370DF"/>
  </w:style>
</w:styles>
</file>

<file path=word/webSettings.xml><?xml version="1.0" encoding="utf-8"?>
<w:webSettings xmlns:r="http://schemas.openxmlformats.org/officeDocument/2006/relationships" xmlns:w="http://schemas.openxmlformats.org/wordprocessingml/2006/main">
  <w:divs>
    <w:div w:id="1512571007">
      <w:marLeft w:val="0"/>
      <w:marRight w:val="0"/>
      <w:marTop w:val="0"/>
      <w:marBottom w:val="0"/>
      <w:divBdr>
        <w:top w:val="none" w:sz="0" w:space="0" w:color="auto"/>
        <w:left w:val="none" w:sz="0" w:space="0" w:color="auto"/>
        <w:bottom w:val="none" w:sz="0" w:space="0" w:color="auto"/>
        <w:right w:val="none" w:sz="0" w:space="0" w:color="auto"/>
      </w:divBdr>
    </w:div>
    <w:div w:id="1512571008">
      <w:marLeft w:val="0"/>
      <w:marRight w:val="0"/>
      <w:marTop w:val="0"/>
      <w:marBottom w:val="0"/>
      <w:divBdr>
        <w:top w:val="none" w:sz="0" w:space="0" w:color="auto"/>
        <w:left w:val="none" w:sz="0" w:space="0" w:color="auto"/>
        <w:bottom w:val="none" w:sz="0" w:space="0" w:color="auto"/>
        <w:right w:val="none" w:sz="0" w:space="0" w:color="auto"/>
      </w:divBdr>
    </w:div>
    <w:div w:id="1512571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F43816F20A24C53B0E23BA5E6B1A8E6C9F0DC922E31AA4BEA43132E42C8F2BD36E17FE6D4FCDE379K8A2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43816F20A24C53B0E23BA5E6B1A8E6C9F0DC922E31AA4BEA43132E42C8F2BD36E17FE6AK4AEM" TargetMode="External"/><Relationship Id="rId7" Type="http://schemas.openxmlformats.org/officeDocument/2006/relationships/hyperlink" Target="http://mfc.otradnaya.ru/" TargetMode="External"/><Relationship Id="rId12" Type="http://schemas.openxmlformats.org/officeDocument/2006/relationships/hyperlink" Target="http://mfc.otradnaya.ru/" TargetMode="External"/><Relationship Id="rId17" Type="http://schemas.openxmlformats.org/officeDocument/2006/relationships/hyperlink" Target="consultantplus://offline/ref=F43816F20A24C53B0E23BA5E6B1A8E6C9F0DC922E31AA4BEA43132E42C8F2BD36E17FE6D47KCADM" TargetMode="External"/><Relationship Id="rId25" Type="http://schemas.openxmlformats.org/officeDocument/2006/relationships/hyperlink" Target="consultantplus://offline/ref=1A238D4453E00A0D2FCA3A029DB260CAF99E670BCFFF2385572795D9a8n8G" TargetMode="External"/><Relationship Id="rId2" Type="http://schemas.openxmlformats.org/officeDocument/2006/relationships/styles" Target="styles.xml"/><Relationship Id="rId16" Type="http://schemas.openxmlformats.org/officeDocument/2006/relationships/hyperlink" Target="consultantplus://offline/ref=F43816F20A24C53B0E23BA5E6B1A8E6C9F0DC922E31AA4BEA43132E42C8F2BD36E17FE69K4AFM" TargetMode="External"/><Relationship Id="rId20" Type="http://schemas.openxmlformats.org/officeDocument/2006/relationships/hyperlink" Target="consultantplus://offline/ref=F43816F20A24C53B0E23BA5E6B1A8E6C9F0DC922E31AA4BEA43132E42C8F2BD36E17FE6D4BKCACM" TargetMode="Externa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http://e-mfc.ru/" TargetMode="External"/><Relationship Id="rId24" Type="http://schemas.openxmlformats.org/officeDocument/2006/relationships/hyperlink" Target="consultantplus://offline/ref=E78B1B4F24E12925B67F99CE5786962898CDCCEA4EBCE75473A0A3942BF6376C3E5E0CE53ED06736hFA1G" TargetMode="External"/><Relationship Id="rId5" Type="http://schemas.openxmlformats.org/officeDocument/2006/relationships/image" Target="media/image1.png"/><Relationship Id="rId15" Type="http://schemas.openxmlformats.org/officeDocument/2006/relationships/hyperlink" Target="consultantplus://offline/ref=F43816F20A24C53B0E23BA5E6B1A8E6C9F0DC922E31AA4BEA43132E42C8F2BD36E17FE68K4ABM" TargetMode="External"/><Relationship Id="rId23" Type="http://schemas.openxmlformats.org/officeDocument/2006/relationships/hyperlink" Target="javascript:;" TargetMode="External"/><Relationship Id="rId10" Type="http://schemas.openxmlformats.org/officeDocument/2006/relationships/hyperlink" Target="http://www.adm-mayak.ru/" TargetMode="External"/><Relationship Id="rId19" Type="http://schemas.openxmlformats.org/officeDocument/2006/relationships/hyperlink" Target="consultantplus://offline/ref=F43816F20A24C53B0E23BA5E6B1A8E6C9F0DC922E31AA4BEA43132E42C8F2BD36E17FE69K4A8M" TargetMode="External"/><Relationship Id="rId4" Type="http://schemas.openxmlformats.org/officeDocument/2006/relationships/webSettings" Target="webSettings.xml"/><Relationship Id="rId9" Type="http://schemas.openxmlformats.org/officeDocument/2006/relationships/hyperlink" Target="http://www.adm-mayak.ru/" TargetMode="External"/><Relationship Id="rId14" Type="http://schemas.openxmlformats.org/officeDocument/2006/relationships/hyperlink" Target="http://www.adm-mayak.ru/" TargetMode="External"/><Relationship Id="rId22" Type="http://schemas.openxmlformats.org/officeDocument/2006/relationships/hyperlink" Target="garantF1://12084522.5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38</Pages>
  <Words>13732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12</cp:revision>
  <cp:lastPrinted>2020-02-27T13:25:00Z</cp:lastPrinted>
  <dcterms:created xsi:type="dcterms:W3CDTF">2019-08-06T05:53:00Z</dcterms:created>
  <dcterms:modified xsi:type="dcterms:W3CDTF">2021-08-02T11:04:00Z</dcterms:modified>
</cp:coreProperties>
</file>