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CC0A5" w14:textId="7EF91AA6" w:rsidR="00CF727D" w:rsidRPr="00CF727D" w:rsidRDefault="00CF727D" w:rsidP="00CF727D">
      <w:pPr>
        <w:rPr>
          <w:b/>
          <w:sz w:val="28"/>
          <w:szCs w:val="28"/>
        </w:rPr>
      </w:pPr>
      <w:bookmarkStart w:id="0" w:name="_Hlk496177415"/>
      <w:bookmarkStart w:id="1" w:name="_Hlk482795871"/>
      <w:r w:rsidRPr="00CF727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4115C4" wp14:editId="1515C37C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73583" w14:textId="0218D228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АДМИНИСТРАЦИЯ </w:t>
      </w:r>
      <w:r w:rsidR="004B59F3">
        <w:rPr>
          <w:b/>
          <w:sz w:val="28"/>
          <w:szCs w:val="28"/>
        </w:rPr>
        <w:t>МАЯКСКОГО</w:t>
      </w:r>
      <w:r w:rsidRPr="00CF727D">
        <w:rPr>
          <w:b/>
          <w:sz w:val="28"/>
          <w:szCs w:val="28"/>
        </w:rPr>
        <w:t xml:space="preserve"> </w:t>
      </w:r>
      <w:proofErr w:type="gramStart"/>
      <w:r w:rsidRPr="00CF727D">
        <w:rPr>
          <w:b/>
          <w:sz w:val="28"/>
          <w:szCs w:val="28"/>
        </w:rPr>
        <w:t>СЕЛЬСКОГО</w:t>
      </w:r>
      <w:proofErr w:type="gramEnd"/>
      <w:r w:rsidRPr="00CF727D">
        <w:rPr>
          <w:b/>
          <w:sz w:val="28"/>
          <w:szCs w:val="28"/>
        </w:rPr>
        <w:t xml:space="preserve"> </w:t>
      </w:r>
    </w:p>
    <w:p w14:paraId="0DBCA594" w14:textId="77777777" w:rsidR="00CF727D" w:rsidRPr="00CF727D" w:rsidRDefault="00CF727D" w:rsidP="00CF727D">
      <w:pPr>
        <w:jc w:val="center"/>
        <w:rPr>
          <w:b/>
          <w:sz w:val="28"/>
          <w:szCs w:val="28"/>
        </w:rPr>
      </w:pPr>
      <w:r w:rsidRPr="00CF727D">
        <w:rPr>
          <w:b/>
          <w:sz w:val="28"/>
          <w:szCs w:val="28"/>
        </w:rPr>
        <w:t xml:space="preserve">ПОСЕЛЕНИЯ ОТРАДНЕНСКОГО РАЙОНА </w:t>
      </w:r>
    </w:p>
    <w:p w14:paraId="1928E114" w14:textId="77777777" w:rsidR="00CF727D" w:rsidRPr="00CF727D" w:rsidRDefault="00CF727D" w:rsidP="00CF727D">
      <w:pPr>
        <w:jc w:val="center"/>
        <w:rPr>
          <w:b/>
          <w:sz w:val="8"/>
          <w:szCs w:val="8"/>
        </w:rPr>
      </w:pPr>
    </w:p>
    <w:p w14:paraId="504F8C97" w14:textId="77777777" w:rsidR="00CF727D" w:rsidRPr="00CF727D" w:rsidRDefault="00CF727D" w:rsidP="00CF727D">
      <w:pPr>
        <w:spacing w:line="360" w:lineRule="auto"/>
        <w:jc w:val="center"/>
        <w:rPr>
          <w:sz w:val="32"/>
          <w:szCs w:val="32"/>
        </w:rPr>
      </w:pPr>
      <w:r w:rsidRPr="00CF727D">
        <w:rPr>
          <w:b/>
          <w:sz w:val="32"/>
          <w:szCs w:val="32"/>
        </w:rPr>
        <w:t>ПОСТАНОВЛЕНИЕ</w:t>
      </w:r>
      <w:r w:rsidRPr="00CF727D">
        <w:rPr>
          <w:sz w:val="32"/>
          <w:szCs w:val="32"/>
        </w:rPr>
        <w:t xml:space="preserve"> </w:t>
      </w:r>
    </w:p>
    <w:p w14:paraId="16D14BE8" w14:textId="52D209E7" w:rsidR="00CF727D" w:rsidRPr="00CF727D" w:rsidRDefault="00CF727D" w:rsidP="00CF727D">
      <w:pPr>
        <w:spacing w:line="360" w:lineRule="auto"/>
        <w:rPr>
          <w:sz w:val="28"/>
          <w:szCs w:val="28"/>
        </w:rPr>
      </w:pPr>
      <w:r w:rsidRPr="00CF727D">
        <w:rPr>
          <w:sz w:val="28"/>
          <w:szCs w:val="28"/>
        </w:rPr>
        <w:t xml:space="preserve">от </w:t>
      </w:r>
      <w:r w:rsidR="00246857">
        <w:rPr>
          <w:sz w:val="28"/>
          <w:szCs w:val="28"/>
        </w:rPr>
        <w:t>03.08.2020</w:t>
      </w:r>
      <w:r w:rsidR="004B59F3">
        <w:rPr>
          <w:sz w:val="28"/>
          <w:szCs w:val="28"/>
        </w:rPr>
        <w:t xml:space="preserve"> года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  <w:t xml:space="preserve"> </w:t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4B59F3">
        <w:rPr>
          <w:sz w:val="28"/>
          <w:szCs w:val="28"/>
        </w:rPr>
        <w:tab/>
      </w:r>
      <w:r w:rsidR="00246857">
        <w:rPr>
          <w:sz w:val="28"/>
          <w:szCs w:val="28"/>
        </w:rPr>
        <w:t xml:space="preserve">                     № 80 </w:t>
      </w:r>
    </w:p>
    <w:bookmarkEnd w:id="0"/>
    <w:p w14:paraId="28F2376E" w14:textId="272BC4C1" w:rsidR="00CF727D" w:rsidRDefault="008A191B" w:rsidP="004B59F3">
      <w:pPr>
        <w:jc w:val="center"/>
      </w:pPr>
      <w:r>
        <w:t>пос.</w:t>
      </w:r>
      <w:r w:rsidR="004B59F3">
        <w:t xml:space="preserve"> </w:t>
      </w:r>
      <w:r>
        <w:t>Маяк</w:t>
      </w:r>
      <w:bookmarkEnd w:id="1"/>
    </w:p>
    <w:p w14:paraId="13DD3CA0" w14:textId="77777777" w:rsidR="004B59F3" w:rsidRDefault="004B59F3" w:rsidP="004B59F3">
      <w:pPr>
        <w:jc w:val="center"/>
      </w:pPr>
    </w:p>
    <w:p w14:paraId="296B82E5" w14:textId="77777777" w:rsidR="004B59F3" w:rsidRPr="004B59F3" w:rsidRDefault="004B59F3" w:rsidP="004B59F3">
      <w:pPr>
        <w:jc w:val="center"/>
        <w:rPr>
          <w:sz w:val="28"/>
          <w:szCs w:val="28"/>
        </w:rPr>
      </w:pPr>
    </w:p>
    <w:p w14:paraId="6F454436" w14:textId="77777777" w:rsidR="00CF727D" w:rsidRDefault="00CF727D" w:rsidP="00CF727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F56AFDF" w14:textId="74419758" w:rsidR="00CF727D" w:rsidRDefault="008A191B" w:rsidP="00CF727D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Маякского</w:t>
      </w:r>
      <w:proofErr w:type="spellEnd"/>
      <w:r w:rsidR="00CF727D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Отрадненского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DA5B95">
        <w:rPr>
          <w:b/>
          <w:sz w:val="28"/>
          <w:szCs w:val="28"/>
        </w:rPr>
        <w:t>26 января</w:t>
      </w:r>
      <w:r w:rsidR="00CF727D">
        <w:rPr>
          <w:b/>
          <w:sz w:val="28"/>
          <w:szCs w:val="28"/>
        </w:rPr>
        <w:t xml:space="preserve"> </w:t>
      </w:r>
      <w:r w:rsidR="007E6D5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2016 года № 24</w:t>
      </w:r>
      <w:r w:rsidR="00CF727D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«Присвоение, изменение </w:t>
      </w:r>
    </w:p>
    <w:p w14:paraId="09FC03A1" w14:textId="1C8BA6F1" w:rsidR="008A191B" w:rsidRDefault="00CF727D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аннулирование адресов»</w:t>
      </w:r>
    </w:p>
    <w:p w14:paraId="1C894A95" w14:textId="77777777" w:rsidR="004B59F3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59FF033B" w14:textId="77777777" w:rsidR="004B59F3" w:rsidRPr="008A191B" w:rsidRDefault="004B59F3" w:rsidP="008A191B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</w:rPr>
      </w:pPr>
    </w:p>
    <w:p w14:paraId="43B106EA" w14:textId="706DDA5A" w:rsidR="00CF727D" w:rsidRDefault="00CF727D" w:rsidP="00CF72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№147-р «Целевые модели упрощения процедур ведения бизнеса и повышения инвестиционной привлекательности субъектов Российской Федерации», в целях достижения целевых показателей региональной «дорожной карты»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14:paraId="7963110D" w14:textId="0D0D92DA" w:rsidR="00CF727D" w:rsidRDefault="00CF727D" w:rsidP="00CF727D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Внести изменения в постановление </w:t>
      </w:r>
      <w:r>
        <w:rPr>
          <w:sz w:val="28"/>
          <w:lang w:eastAsia="ar-SA"/>
        </w:rPr>
        <w:t xml:space="preserve">администрации </w:t>
      </w:r>
      <w:proofErr w:type="spellStart"/>
      <w:r w:rsidR="008A191B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8A191B">
        <w:rPr>
          <w:sz w:val="28"/>
          <w:szCs w:val="28"/>
        </w:rPr>
        <w:t>26 января 2016 года № 24</w:t>
      </w:r>
      <w:r w:rsidRPr="0039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   «Присвоение, изменение и аннулирование адресов» </w:t>
      </w:r>
      <w:r>
        <w:rPr>
          <w:bCs/>
          <w:sz w:val="28"/>
          <w:szCs w:val="28"/>
          <w:lang w:eastAsia="ar-SA"/>
        </w:rPr>
        <w:t>изложив пункт 2.4.1 в новой редакции:</w:t>
      </w:r>
    </w:p>
    <w:p w14:paraId="68921BF4" w14:textId="3AB0819D" w:rsidR="00CF727D" w:rsidRDefault="00CF727D" w:rsidP="00CF727D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«Решение о присвоении, изменении объекту адресации адреса или аннулировании его адреса, а так же решение об отказе в таком присвоении, изменении или аннулировании принимаются уполномоченным органом в срок не более чем </w:t>
      </w:r>
      <w:r w:rsidR="00390DBE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 со дня поступления заявления</w:t>
      </w:r>
      <w:r>
        <w:rPr>
          <w:bCs/>
          <w:sz w:val="28"/>
          <w:szCs w:val="28"/>
          <w:lang w:eastAsia="ar-SA"/>
        </w:rPr>
        <w:t>».</w:t>
      </w:r>
    </w:p>
    <w:p w14:paraId="70666A7D" w14:textId="07A7BDF3" w:rsidR="00CF727D" w:rsidRDefault="00CF727D" w:rsidP="00CF727D">
      <w:pPr>
        <w:shd w:val="clear" w:color="auto" w:fill="FFFFFF"/>
        <w:ind w:firstLine="754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2. Общему отделу администрации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 w:rsidR="008A191B">
        <w:rPr>
          <w:sz w:val="28"/>
          <w:szCs w:val="28"/>
          <w:lang w:eastAsia="ar-SA"/>
        </w:rPr>
        <w:t xml:space="preserve"> сельского поселения (</w:t>
      </w:r>
      <w:proofErr w:type="spellStart"/>
      <w:r w:rsidR="008A191B">
        <w:rPr>
          <w:sz w:val="28"/>
          <w:szCs w:val="28"/>
          <w:lang w:eastAsia="ar-SA"/>
        </w:rPr>
        <w:t>Ениной</w:t>
      </w:r>
      <w:proofErr w:type="spellEnd"/>
      <w:r>
        <w:rPr>
          <w:sz w:val="28"/>
          <w:szCs w:val="28"/>
          <w:lang w:eastAsia="ar-SA"/>
        </w:rPr>
        <w:t xml:space="preserve">) обнародовать настоящее постановление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sz w:val="28"/>
          <w:szCs w:val="28"/>
          <w:lang w:eastAsia="ar-SA"/>
        </w:rPr>
        <w:t xml:space="preserve">и разместить на официальном сайте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в сети Интернет </w:t>
      </w:r>
      <w:hyperlink r:id="rId6" w:history="1">
        <w:r w:rsidR="00646E16">
          <w:rPr>
            <w:rStyle w:val="a3"/>
            <w:sz w:val="28"/>
            <w:lang w:val="en-US"/>
          </w:rPr>
          <w:t>www</w:t>
        </w:r>
        <w:r w:rsidR="008A191B" w:rsidRPr="004A2A73">
          <w:rPr>
            <w:rStyle w:val="a3"/>
            <w:sz w:val="28"/>
          </w:rPr>
          <w:t>://</w:t>
        </w:r>
        <w:proofErr w:type="spellStart"/>
        <w:r w:rsidR="008A191B" w:rsidRPr="004A2A73">
          <w:rPr>
            <w:rStyle w:val="a3"/>
            <w:sz w:val="28"/>
          </w:rPr>
          <w:t>adm</w:t>
        </w:r>
        <w:proofErr w:type="spellEnd"/>
        <w:r w:rsidR="008A191B" w:rsidRPr="004A2A73">
          <w:rPr>
            <w:rStyle w:val="a3"/>
            <w:sz w:val="28"/>
          </w:rPr>
          <w:t>-</w:t>
        </w:r>
        <w:proofErr w:type="spellStart"/>
        <w:r w:rsidR="00646E16">
          <w:rPr>
            <w:rStyle w:val="a3"/>
            <w:sz w:val="28"/>
            <w:lang w:val="en-US"/>
          </w:rPr>
          <w:t>maya</w:t>
        </w:r>
        <w:r w:rsidR="008A191B" w:rsidRPr="004A2A73">
          <w:rPr>
            <w:rStyle w:val="a3"/>
            <w:sz w:val="28"/>
            <w:lang w:val="en-US"/>
          </w:rPr>
          <w:t>k</w:t>
        </w:r>
        <w:proofErr w:type="spellEnd"/>
        <w:r w:rsidR="008A191B" w:rsidRPr="004A2A73">
          <w:rPr>
            <w:rStyle w:val="a3"/>
            <w:sz w:val="28"/>
          </w:rPr>
          <w:t>.</w:t>
        </w:r>
        <w:proofErr w:type="spellStart"/>
        <w:r w:rsidR="008A191B" w:rsidRPr="004A2A73">
          <w:rPr>
            <w:rStyle w:val="a3"/>
            <w:sz w:val="28"/>
          </w:rPr>
          <w:t>ru</w:t>
        </w:r>
        <w:proofErr w:type="spellEnd"/>
      </w:hyperlink>
      <w:r>
        <w:rPr>
          <w:sz w:val="28"/>
        </w:rPr>
        <w:t>.</w:t>
      </w:r>
    </w:p>
    <w:p w14:paraId="4554B877" w14:textId="05E424D6" w:rsidR="00CF727D" w:rsidRDefault="00CF727D" w:rsidP="00CF727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Считать утратившим силу постановление администрации </w:t>
      </w:r>
      <w:proofErr w:type="spellStart"/>
      <w:r w:rsidR="008A191B">
        <w:rPr>
          <w:sz w:val="28"/>
          <w:szCs w:val="28"/>
          <w:lang w:eastAsia="ar-SA"/>
        </w:rPr>
        <w:t>Маякского</w:t>
      </w:r>
      <w:proofErr w:type="spellEnd"/>
      <w:r>
        <w:rPr>
          <w:sz w:val="28"/>
          <w:szCs w:val="28"/>
          <w:lang w:eastAsia="ar-SA"/>
        </w:rPr>
        <w:t xml:space="preserve"> сельского посе</w:t>
      </w:r>
      <w:r w:rsidR="008A191B">
        <w:rPr>
          <w:sz w:val="28"/>
          <w:szCs w:val="28"/>
          <w:lang w:eastAsia="ar-SA"/>
        </w:rPr>
        <w:t xml:space="preserve">ления </w:t>
      </w:r>
      <w:proofErr w:type="spellStart"/>
      <w:r w:rsidR="008A191B">
        <w:rPr>
          <w:sz w:val="28"/>
          <w:szCs w:val="28"/>
          <w:lang w:eastAsia="ar-SA"/>
        </w:rPr>
        <w:t>Отрадненского</w:t>
      </w:r>
      <w:proofErr w:type="spellEnd"/>
      <w:r w:rsidR="00390DBE">
        <w:rPr>
          <w:sz w:val="28"/>
          <w:szCs w:val="28"/>
          <w:lang w:eastAsia="ar-SA"/>
        </w:rPr>
        <w:t xml:space="preserve"> района от 27 сентября 2019 года № 47</w:t>
      </w:r>
      <w:r>
        <w:rPr>
          <w:sz w:val="28"/>
          <w:szCs w:val="28"/>
          <w:lang w:eastAsia="ar-SA"/>
        </w:rPr>
        <w:t xml:space="preserve"> «</w:t>
      </w:r>
      <w:r w:rsidRPr="00CF727D">
        <w:rPr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8A191B">
        <w:rPr>
          <w:sz w:val="28"/>
          <w:szCs w:val="28"/>
          <w:lang w:eastAsia="ar-SA"/>
        </w:rPr>
        <w:t>Маякского</w:t>
      </w:r>
      <w:r w:rsidRPr="00CF727D">
        <w:rPr>
          <w:sz w:val="28"/>
          <w:szCs w:val="28"/>
          <w:lang w:eastAsia="ar-SA"/>
        </w:rPr>
        <w:t xml:space="preserve"> сельского поселения Отрадненского района от </w:t>
      </w:r>
      <w:r w:rsidR="008A191B">
        <w:rPr>
          <w:sz w:val="28"/>
          <w:szCs w:val="28"/>
          <w:lang w:eastAsia="ar-SA"/>
        </w:rPr>
        <w:t>26 января 2016 года № 24</w:t>
      </w:r>
      <w:r w:rsidRPr="00CF727D">
        <w:rPr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«Присвоение, изменение и аннулирование адресов»</w:t>
      </w:r>
      <w:r>
        <w:rPr>
          <w:sz w:val="28"/>
          <w:szCs w:val="28"/>
          <w:lang w:eastAsia="ar-SA"/>
        </w:rPr>
        <w:t>.</w:t>
      </w:r>
    </w:p>
    <w:p w14:paraId="24103C44" w14:textId="5CBF4B7D" w:rsidR="00CF727D" w:rsidRDefault="00CF727D" w:rsidP="00CF727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14:paraId="6C04D91A" w14:textId="77777777" w:rsidR="008A191B" w:rsidRDefault="00CF727D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Постановление вступает в силу со дня его официального опубликования (обнародования).</w:t>
      </w:r>
    </w:p>
    <w:p w14:paraId="5CD93543" w14:textId="77777777" w:rsidR="004B59F3" w:rsidRDefault="004B59F3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74535E" w14:textId="1109B34F" w:rsidR="00CE7F4F" w:rsidRPr="008A191B" w:rsidRDefault="00CE7F4F" w:rsidP="008A1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Глав</w:t>
      </w:r>
      <w:r w:rsidR="008A191B" w:rsidRPr="008A191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A191B" w:rsidRPr="008A191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1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A1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A6DFF" w14:textId="343FD470" w:rsidR="00CE7F4F" w:rsidRDefault="00CE7F4F" w:rsidP="00CE7F4F">
      <w:pPr>
        <w:jc w:val="both"/>
        <w:rPr>
          <w:sz w:val="28"/>
          <w:szCs w:val="28"/>
        </w:rPr>
      </w:pPr>
      <w:r w:rsidRPr="00EA7271"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91B">
        <w:rPr>
          <w:sz w:val="28"/>
          <w:szCs w:val="28"/>
        </w:rPr>
        <w:t>А.М.Бардаков</w:t>
      </w:r>
    </w:p>
    <w:p w14:paraId="33BF6D49" w14:textId="604BD947" w:rsidR="006061E9" w:rsidRDefault="006061E9">
      <w:pPr>
        <w:spacing w:after="160" w:line="259" w:lineRule="auto"/>
      </w:pPr>
      <w:r>
        <w:br w:type="page"/>
      </w:r>
      <w:bookmarkStart w:id="2" w:name="_GoBack"/>
      <w:bookmarkEnd w:id="2"/>
    </w:p>
    <w:sectPr w:rsidR="006061E9" w:rsidSect="00213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2"/>
    <w:rsid w:val="00246857"/>
    <w:rsid w:val="00390DBE"/>
    <w:rsid w:val="004B59F3"/>
    <w:rsid w:val="006061E9"/>
    <w:rsid w:val="00646E16"/>
    <w:rsid w:val="007E6D5A"/>
    <w:rsid w:val="00824953"/>
    <w:rsid w:val="008A191B"/>
    <w:rsid w:val="00B40B4A"/>
    <w:rsid w:val="00CE7F4F"/>
    <w:rsid w:val="00CF40C2"/>
    <w:rsid w:val="00CF727D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F72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27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727D"/>
    <w:pPr>
      <w:suppressAutoHyphens/>
      <w:spacing w:after="0" w:line="240" w:lineRule="auto"/>
    </w:pPr>
    <w:rPr>
      <w:rFonts w:ascii="Calibri" w:eastAsia="Lucida Sans Unicode" w:hAnsi="Calibri" w:cs="font74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B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maia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7</cp:revision>
  <cp:lastPrinted>2020-08-03T08:49:00Z</cp:lastPrinted>
  <dcterms:created xsi:type="dcterms:W3CDTF">2019-10-02T10:48:00Z</dcterms:created>
  <dcterms:modified xsi:type="dcterms:W3CDTF">2020-08-03T08:49:00Z</dcterms:modified>
</cp:coreProperties>
</file>