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E7039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</w:t>
      </w:r>
      <w:r w:rsidR="004E1D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ЯК</w:t>
      </w:r>
      <w:r w:rsidR="00E7039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26550B" w:rsidP="0026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26550B">
        <w:rPr>
          <w:rFonts w:ascii="Times New Roman" w:hAnsi="Times New Roman" w:cs="Times New Roman"/>
          <w:b/>
          <w:sz w:val="28"/>
          <w:szCs w:val="28"/>
          <w:lang w:eastAsia="ru-RU"/>
        </w:rPr>
        <w:t>СОРОК ПЯТАЯ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65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02.12.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F39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23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2655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№ 123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1D96" w:rsidRPr="004E1D96" w:rsidRDefault="004E1D96" w:rsidP="004E1D9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E1D96">
        <w:rPr>
          <w:rFonts w:ascii="Times New Roman" w:hAnsi="Times New Roman" w:cs="Times New Roman"/>
          <w:sz w:val="28"/>
          <w:szCs w:val="24"/>
          <w:lang w:eastAsia="ru-RU"/>
        </w:rPr>
        <w:t>пос. Маяк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6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</w:t>
      </w:r>
      <w:proofErr w:type="spellStart"/>
      <w:r w:rsidR="00F60842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4E1D96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F6084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Отра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4E1D96"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решил:</w:t>
      </w: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123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накоплению) и транспортированию твердых коммунальных отходов;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осуществление мероприятий по лесоустройству в отношении лесов, расп</w:t>
      </w: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ложенных на землях населенных пунктов поселения;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</w:t>
      </w:r>
      <w:r w:rsidRPr="000B607C">
        <w:rPr>
          <w:rFonts w:ascii="Times New Roman" w:hAnsi="Times New Roman" w:cs="Times New Roman"/>
          <w:sz w:val="28"/>
          <w:szCs w:val="28"/>
        </w:rPr>
        <w:lastRenderedPageBreak/>
        <w:t>ситуаций природного и техногенного характера;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1123A9" w:rsidRPr="000B607C" w:rsidRDefault="001123A9" w:rsidP="001123A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принятие решений и проведение на территории поселения мероприятий по выявлению правообладателей </w:t>
      </w:r>
      <w:hyperlink r:id="rId7" w:history="1">
        <w:r w:rsidRPr="000B607C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0B6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CC23E3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CC23E3">
        <w:rPr>
          <w:rFonts w:ascii="Times New Roman" w:hAnsi="Times New Roman" w:cs="Times New Roman"/>
          <w:sz w:val="28"/>
          <w:szCs w:val="28"/>
          <w:lang w:eastAsia="ru-RU"/>
        </w:rPr>
        <w:t xml:space="preserve">22 </w:t>
      </w:r>
      <w:r w:rsidR="00CC23E3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утратившим силу решени</w:t>
      </w:r>
      <w:r w:rsidR="00EA10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4E1D96">
        <w:rPr>
          <w:rFonts w:ascii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6550B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1123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1123A9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6550B"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="00DD2607" w:rsidRPr="007668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ществления части полномочий по реше</w:t>
      </w:r>
      <w:r w:rsidR="002F397D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123A9" w:rsidRPr="001123A9">
        <w:rPr>
          <w:rFonts w:ascii="Times New Roman" w:hAnsi="Times New Roman" w:cs="Times New Roman"/>
          <w:bCs/>
          <w:i/>
          <w:color w:val="FF0000"/>
          <w:sz w:val="28"/>
          <w:szCs w:val="28"/>
          <w:highlight w:val="yellow"/>
          <w:u w:val="single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тролю (</w:t>
      </w:r>
      <w:proofErr w:type="spellStart"/>
      <w:r w:rsidR="0026550B">
        <w:rPr>
          <w:rFonts w:ascii="Times New Roman" w:hAnsi="Times New Roman" w:cs="Times New Roman"/>
          <w:sz w:val="28"/>
          <w:szCs w:val="28"/>
          <w:lang w:eastAsia="ru-RU"/>
        </w:rPr>
        <w:t>Тебуевой</w:t>
      </w:r>
      <w:proofErr w:type="spellEnd"/>
      <w:r w:rsidR="0026550B">
        <w:rPr>
          <w:rFonts w:ascii="Times New Roman" w:hAnsi="Times New Roman" w:cs="Times New Roman"/>
          <w:sz w:val="28"/>
          <w:szCs w:val="28"/>
          <w:lang w:eastAsia="ru-RU"/>
        </w:rPr>
        <w:t xml:space="preserve"> К.Н.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proofErr w:type="spellStart"/>
      <w:r w:rsidR="0026550B">
        <w:rPr>
          <w:rFonts w:ascii="Times New Roman" w:hAnsi="Times New Roman" w:cs="Times New Roman"/>
          <w:sz w:val="28"/>
          <w:szCs w:val="28"/>
          <w:lang w:eastAsia="ru-RU"/>
        </w:rPr>
        <w:t>Тебуева</w:t>
      </w:r>
      <w:proofErr w:type="spellEnd"/>
      <w:r w:rsidR="0026550B">
        <w:rPr>
          <w:rFonts w:ascii="Times New Roman" w:hAnsi="Times New Roman" w:cs="Times New Roman"/>
          <w:sz w:val="28"/>
          <w:szCs w:val="28"/>
          <w:lang w:eastAsia="ru-RU"/>
        </w:rPr>
        <w:t xml:space="preserve"> К.Н.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A5C3C" w:rsidRDefault="00C900BE" w:rsidP="003A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="004E1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C900BE" w:rsidRPr="00B90913" w:rsidRDefault="00C900BE" w:rsidP="003A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proofErr w:type="spell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E371B7" w:rsidP="004E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E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0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E1D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А.М.Бардаков</w:t>
            </w:r>
            <w:proofErr w:type="spellEnd"/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3"/>
    <w:rsid w:val="00015235"/>
    <w:rsid w:val="000A2A59"/>
    <w:rsid w:val="000D66EB"/>
    <w:rsid w:val="001034C6"/>
    <w:rsid w:val="001123A9"/>
    <w:rsid w:val="001433F4"/>
    <w:rsid w:val="001B4E40"/>
    <w:rsid w:val="001F2A72"/>
    <w:rsid w:val="00210D2E"/>
    <w:rsid w:val="0026550B"/>
    <w:rsid w:val="002C085D"/>
    <w:rsid w:val="002F397D"/>
    <w:rsid w:val="00354BB5"/>
    <w:rsid w:val="00362E14"/>
    <w:rsid w:val="00390F40"/>
    <w:rsid w:val="003A5C3C"/>
    <w:rsid w:val="003E4E25"/>
    <w:rsid w:val="004A514B"/>
    <w:rsid w:val="004D4B17"/>
    <w:rsid w:val="004E1D96"/>
    <w:rsid w:val="00502720"/>
    <w:rsid w:val="005606AE"/>
    <w:rsid w:val="0059171E"/>
    <w:rsid w:val="006211FD"/>
    <w:rsid w:val="006822EE"/>
    <w:rsid w:val="00753870"/>
    <w:rsid w:val="00766893"/>
    <w:rsid w:val="007A30D0"/>
    <w:rsid w:val="007D2F6F"/>
    <w:rsid w:val="00827248"/>
    <w:rsid w:val="00835323"/>
    <w:rsid w:val="008C24C9"/>
    <w:rsid w:val="008F4C1C"/>
    <w:rsid w:val="00936827"/>
    <w:rsid w:val="00971C60"/>
    <w:rsid w:val="009C26EB"/>
    <w:rsid w:val="009D58C3"/>
    <w:rsid w:val="009D6006"/>
    <w:rsid w:val="009E285D"/>
    <w:rsid w:val="00AA44FC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7413D"/>
    <w:rsid w:val="00C900BE"/>
    <w:rsid w:val="00CB0A46"/>
    <w:rsid w:val="00CB50EB"/>
    <w:rsid w:val="00CC23E3"/>
    <w:rsid w:val="00D733E2"/>
    <w:rsid w:val="00DB2C27"/>
    <w:rsid w:val="00DC7988"/>
    <w:rsid w:val="00DD2607"/>
    <w:rsid w:val="00E11590"/>
    <w:rsid w:val="00E371B7"/>
    <w:rsid w:val="00E560BE"/>
    <w:rsid w:val="00E7039F"/>
    <w:rsid w:val="00E86C75"/>
    <w:rsid w:val="00EA10F1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СОВЕТ МАЯКСКОГО СЕЛЬСКОГО ПОСЕЛЕНИЯ</vt:lpstr>
      <vt:lpstr>ОТРАДНЕНСКОГО РАЙОНА</vt:lpstr>
      <vt:lpstr>(IV СОЗЫВ) </vt:lpstr>
      <vt:lpstr>Р Е Ш Е Н И Е</vt:lpstr>
      <vt:lpstr/>
      <vt:lpstr>О принятии осуществления части полномочий по решению </vt:lpstr>
      <vt:lpstr>вопросов местного значения</vt:lpstr>
    </vt:vector>
  </TitlesOfParts>
  <Company>Krokoz™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4</cp:revision>
  <cp:lastPrinted>2021-12-02T10:56:00Z</cp:lastPrinted>
  <dcterms:created xsi:type="dcterms:W3CDTF">2021-12-02T10:50:00Z</dcterms:created>
  <dcterms:modified xsi:type="dcterms:W3CDTF">2021-12-02T11:04:00Z</dcterms:modified>
</cp:coreProperties>
</file>