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C" w:rsidRDefault="005730FC" w:rsidP="005730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 МАЯКСКОГО СЕЛЬСКОГО ПОСЕЛЕНИЯ </w:t>
      </w:r>
    </w:p>
    <w:p w:rsidR="005730FC" w:rsidRDefault="005730FC" w:rsidP="00573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ОТРАДНЕНСКОГО РАЙОНА </w:t>
      </w:r>
    </w:p>
    <w:p w:rsidR="005730FC" w:rsidRDefault="005730FC" w:rsidP="005730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FC" w:rsidRPr="00301B6B" w:rsidRDefault="005730FC" w:rsidP="00573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ДЕВЯТАЯ СЕССИЯ</w:t>
      </w:r>
    </w:p>
    <w:p w:rsidR="005730FC" w:rsidRDefault="005730FC" w:rsidP="005730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5730FC" w:rsidRDefault="005730FC" w:rsidP="00573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0FC" w:rsidRPr="00312F22" w:rsidRDefault="005730FC" w:rsidP="00573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30FC" w:rsidRPr="00485667" w:rsidRDefault="005730FC" w:rsidP="00573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30.11.2023г.                                                                                                № 214</w:t>
      </w:r>
    </w:p>
    <w:p w:rsidR="005730FC" w:rsidRPr="00485667" w:rsidRDefault="005730FC" w:rsidP="00573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пос.Маяк</w:t>
      </w:r>
    </w:p>
    <w:p w:rsidR="005730FC" w:rsidRDefault="005730FC" w:rsidP="00573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Соглашения  «О передаче Контрольно-счетной палате муниципального образования Отрадненский район полномочий Контрольно-счетного органа Маякского сельского поселения Отрадненского района по осуществлению внешнего муниципального финансового контроля на 2024 год» </w:t>
      </w:r>
    </w:p>
    <w:p w:rsidR="005730FC" w:rsidRDefault="005730FC" w:rsidP="005730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Маякского сельского поселения Отрадненского района  </w:t>
      </w:r>
    </w:p>
    <w:p w:rsidR="005730FC" w:rsidRDefault="005730FC" w:rsidP="00573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5730FC" w:rsidRDefault="005730FC" w:rsidP="00573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Соглашение «О передаче Контрольно-счетной палате муниципального образования Отрадненский район полномочий Контрольно-счетного органа Маякского сельского поселения Отрадненского района по осуществлению внешнего муниципального финансового контроля на 2024 год»  (прилагается).</w:t>
      </w:r>
    </w:p>
    <w:p w:rsidR="005730FC" w:rsidRDefault="005730FC" w:rsidP="005730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2. Контроль за выполнением настоящего решения возложить на постоянную комиссию </w:t>
      </w:r>
      <w:r w:rsidRPr="00485667">
        <w:rPr>
          <w:rFonts w:ascii="Times New Roman" w:hAnsi="Times New Roman" w:cs="Times New Roman"/>
          <w:sz w:val="28"/>
          <w:szCs w:val="28"/>
        </w:rPr>
        <w:t>по вопросам экономики, бюджета, инвестиций и контр</w:t>
      </w:r>
      <w:r>
        <w:rPr>
          <w:rFonts w:ascii="Times New Roman" w:hAnsi="Times New Roman" w:cs="Times New Roman"/>
          <w:sz w:val="28"/>
          <w:szCs w:val="28"/>
        </w:rPr>
        <w:t xml:space="preserve">олю Совета Маякского сельского </w:t>
      </w:r>
      <w:r w:rsidRPr="00485667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(Тебуева К.Н.) </w:t>
      </w:r>
    </w:p>
    <w:p w:rsidR="005730FC" w:rsidRDefault="005730FC" w:rsidP="005730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года.</w:t>
      </w:r>
    </w:p>
    <w:p w:rsidR="005730FC" w:rsidRDefault="005730FC" w:rsidP="00573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730FC" w:rsidRDefault="005730FC" w:rsidP="005730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Маякского сельского поселения</w:t>
      </w:r>
    </w:p>
    <w:p w:rsidR="005730FC" w:rsidRPr="00106A13" w:rsidRDefault="005730FC" w:rsidP="005730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Отрадненского района                                  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06A13">
        <w:rPr>
          <w:rFonts w:ascii="Times New Roman" w:eastAsia="Calibri" w:hAnsi="Times New Roman" w:cs="Times New Roman"/>
          <w:sz w:val="28"/>
          <w:szCs w:val="28"/>
        </w:rPr>
        <w:t>          </w:t>
      </w:r>
      <w:r>
        <w:rPr>
          <w:rFonts w:ascii="Times New Roman" w:eastAsia="Calibri" w:hAnsi="Times New Roman" w:cs="Times New Roman"/>
          <w:sz w:val="28"/>
          <w:szCs w:val="28"/>
        </w:rPr>
        <w:t>                  А.М. Бардаков</w:t>
      </w:r>
    </w:p>
    <w:p w:rsidR="005D7039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5730FC" w:rsidRDefault="005730FC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5730FC" w:rsidRDefault="005730FC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5730FC" w:rsidRDefault="005730FC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5730FC" w:rsidRDefault="005730FC" w:rsidP="005D7039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77449" w:rsidRPr="00C77449" w:rsidRDefault="00D61547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_____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 образования</w:t>
      </w:r>
    </w:p>
    <w:p w:rsidR="00C77449" w:rsidRDefault="00C77449" w:rsidP="005858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Отрадненский район полномочий Контрольно-счетного органа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 поселения Отрадненского района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</w:t>
      </w:r>
      <w:r w:rsidR="005858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="000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F3142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AF41B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A2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3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0D1E3E" w:rsidRPr="00C77449" w:rsidRDefault="000D1E3E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Отрадная                                                          </w:t>
      </w:r>
      <w:r w:rsidR="005858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____________ 20__ г.</w:t>
      </w:r>
    </w:p>
    <w:p w:rsidR="00D6458F" w:rsidRPr="00C77449" w:rsidRDefault="00C77449" w:rsidP="00D64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 в лице 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Совета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</w:t>
      </w:r>
      <w:r w:rsidR="006E6C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</w:t>
      </w:r>
      <w:r w:rsidR="00585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58F">
        <w:rPr>
          <w:rFonts w:ascii="Times New Roman" w:hAnsi="Times New Roman" w:cs="Times New Roman"/>
          <w:color w:val="000000"/>
          <w:sz w:val="28"/>
          <w:szCs w:val="28"/>
        </w:rPr>
        <w:t>Бардакова Александра Михайловича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Устава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</w:t>
      </w:r>
      <w:r w:rsidR="000623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Лазарева Сергея Николаевича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муниципального образования Отрадненский район (далее – контрольно-счетный орган района) в лице </w:t>
      </w:r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председателя Контрольно-счетной палаты муниципального образования Отрадненский район </w:t>
      </w:r>
      <w:r w:rsidR="00100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Морозовой Натальи Анатольевны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действующих на основании Устава муниципального образования Отрадненский район  и Решения Совета муниципального образования Отрадненский район от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 августа 2016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Контрольно-счетной палате муниципального образования Отрадненский район», с другой стороны, заключили настоящ</w:t>
      </w:r>
      <w:r w:rsidR="00D615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ее 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соглашение о следующем:</w:t>
      </w:r>
    </w:p>
    <w:p w:rsidR="00D61547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1" w:name="bookmark0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1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я является передача контрольно-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счетному органу района - Контрольно-счетной палате муниципального образования Отрадненский район полномочий контрольно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-счетного органа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D61547" w:rsidRP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015DC1" w:rsidRDefault="00015DC1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B77BB2" w:rsidRDefault="00D61547" w:rsidP="00B77BB2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другие Полномочия контрольно-счетного органа поселения</w:t>
      </w:r>
      <w:r w:rsidR="0077689F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сфере </w:t>
      </w:r>
    </w:p>
    <w:p w:rsidR="00D61547" w:rsidRPr="00B77BB2" w:rsidRDefault="0077689F" w:rsidP="00B77BB2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внешнего муниципального контроля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установленные федеральными законами, законами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Краснодарского края,</w:t>
      </w:r>
      <w:r w:rsidR="00804A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ставом поселения и нормативными </w:t>
      </w:r>
      <w:r w:rsid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равовыми актами Совета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поселения.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редложению </w:t>
      </w:r>
      <w:r w:rsidRPr="00E14A42">
        <w:rPr>
          <w:rFonts w:ascii="Times New Roman" w:eastAsia="Times New Roman" w:hAnsi="Times New Roman" w:cs="Times New Roman"/>
          <w:kern w:val="2"/>
          <w:sz w:val="28"/>
          <w:szCs w:val="28"/>
        </w:rPr>
        <w:t>Совета</w:t>
      </w:r>
      <w:r w:rsidR="00A040B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355E4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B799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главы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5858EA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Поручения Совета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5858EA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подлежат обязательному включению в планы работы контрольно</w:t>
      </w:r>
      <w:r w:rsidR="00B77BB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счетного органа района при условии предоставления достаточных ресурсов для их исполнения.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2" w:name="bookmark1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2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лючено на период с 1 января </w:t>
      </w:r>
      <w:r w:rsidR="00F31427">
        <w:rPr>
          <w:rFonts w:ascii="Times New Roman" w:eastAsia="Times New Roman" w:hAnsi="Times New Roman" w:cs="Times New Roman"/>
          <w:kern w:val="2"/>
          <w:sz w:val="28"/>
          <w:szCs w:val="28"/>
        </w:rPr>
        <w:t>202</w:t>
      </w:r>
      <w:r w:rsidR="00943FA1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по 31 декабря </w:t>
      </w:r>
      <w:r w:rsidR="00F31427">
        <w:rPr>
          <w:rFonts w:ascii="Times New Roman" w:eastAsia="Times New Roman" w:hAnsi="Times New Roman" w:cs="Times New Roman"/>
          <w:kern w:val="2"/>
          <w:sz w:val="28"/>
          <w:szCs w:val="28"/>
        </w:rPr>
        <w:t>202</w:t>
      </w:r>
      <w:r w:rsidR="00943FA1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9617DE" w:rsidRDefault="009617DE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19F4">
        <w:rPr>
          <w:rFonts w:ascii="Times New Roman" w:hAnsi="Times New Roman"/>
          <w:color w:val="000000"/>
          <w:sz w:val="28"/>
          <w:szCs w:val="28"/>
        </w:rPr>
        <w:t xml:space="preserve">В случае если решением Совета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585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>не будут утверждены межбюджетные трансферты 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иных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17DE" w:rsidRDefault="009617DE" w:rsidP="009617DE">
      <w:pPr>
        <w:widowControl w:val="0"/>
        <w:suppressLineNumbers/>
        <w:tabs>
          <w:tab w:val="left" w:pos="1086"/>
        </w:tabs>
        <w:suppressAutoHyphens/>
        <w:spacing w:after="296" w:line="317" w:lineRule="exact"/>
        <w:ind w:left="740" w:right="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" w:name="bookmark2"/>
    </w:p>
    <w:p w:rsidR="00D61547" w:rsidRDefault="00D61547" w:rsidP="009617DE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uppressAutoHyphens/>
        <w:spacing w:after="296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</w:t>
      </w:r>
      <w:r w:rsidR="003D7C63"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          </w:t>
      </w: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межбюджетных трансфертов</w:t>
      </w:r>
      <w:bookmarkEnd w:id="3"/>
    </w:p>
    <w:p w:rsidR="00050FA1" w:rsidRDefault="00050FA1" w:rsidP="00050FA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FA1" w:rsidRPr="00050FA1" w:rsidRDefault="00050FA1" w:rsidP="00050FA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FA1">
        <w:rPr>
          <w:rFonts w:ascii="Times New Roman" w:hAnsi="Times New Roman"/>
          <w:color w:val="000000"/>
          <w:sz w:val="28"/>
          <w:szCs w:val="28"/>
        </w:rPr>
        <w:t xml:space="preserve">3.1. Объем  межбюджетных трансфертов на </w:t>
      </w:r>
      <w:r w:rsidR="00F31427">
        <w:rPr>
          <w:rFonts w:ascii="Times New Roman" w:hAnsi="Times New Roman"/>
          <w:color w:val="000000"/>
          <w:sz w:val="28"/>
          <w:szCs w:val="28"/>
        </w:rPr>
        <w:t>202</w:t>
      </w:r>
      <w:r w:rsidR="00943FA1">
        <w:rPr>
          <w:rFonts w:ascii="Times New Roman" w:hAnsi="Times New Roman"/>
          <w:color w:val="000000"/>
          <w:sz w:val="28"/>
          <w:szCs w:val="28"/>
        </w:rPr>
        <w:t>4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год, предоставляемых из бюджета</w:t>
      </w:r>
      <w:r w:rsidR="005858EA" w:rsidRPr="005858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>сельского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Отрадненский район на осуществление полномочий, предусмотренных настоящим Соглашением, в соответствии </w:t>
      </w:r>
      <w:r w:rsidR="002D19E7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 xml:space="preserve">Методикой расчета межбюджетных трансфертов, передаваемых бюджету муниципального образования Отрадненский район из бюджета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 xml:space="preserve">  сельского поселения Отрадненского района на осуществление переданных полномочий по финансовому контролю</w:t>
      </w:r>
      <w:r w:rsidRPr="00050FA1">
        <w:rPr>
          <w:rStyle w:val="ab"/>
          <w:rFonts w:ascii="Times New Roman" w:hAnsi="Times New Roman"/>
          <w:b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 xml:space="preserve">(утвержденной решением Совета   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5858EA" w:rsidRPr="00050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0FA1">
        <w:rPr>
          <w:rFonts w:ascii="Times New Roman" w:hAnsi="Times New Roman"/>
          <w:color w:val="000000"/>
          <w:sz w:val="28"/>
          <w:szCs w:val="28"/>
        </w:rPr>
        <w:t>сельского поселения От</w:t>
      </w:r>
      <w:r w:rsidR="005858EA">
        <w:rPr>
          <w:rFonts w:ascii="Times New Roman" w:hAnsi="Times New Roman"/>
          <w:color w:val="000000"/>
          <w:sz w:val="28"/>
          <w:szCs w:val="28"/>
        </w:rPr>
        <w:t>радненского района от 30 ноября 2023 года № 229</w:t>
      </w:r>
      <w:r w:rsidRPr="00050FA1">
        <w:rPr>
          <w:rFonts w:ascii="Times New Roman" w:hAnsi="Times New Roman"/>
          <w:color w:val="000000"/>
          <w:sz w:val="28"/>
          <w:szCs w:val="28"/>
        </w:rPr>
        <w:t>).</w:t>
      </w:r>
    </w:p>
    <w:p w:rsidR="00050FA1" w:rsidRPr="00050FA1" w:rsidRDefault="00050FA1" w:rsidP="00237AB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3.2. Объем межбюджетных трансфертов, определенный в установленном выше порядке, равен </w:t>
      </w:r>
      <w:r w:rsidR="00D6458F">
        <w:rPr>
          <w:rFonts w:ascii="Times New Roman" w:hAnsi="Times New Roman"/>
          <w:bCs/>
          <w:sz w:val="28"/>
          <w:szCs w:val="28"/>
        </w:rPr>
        <w:t>12</w:t>
      </w:r>
      <w:r w:rsidR="00AF41BC">
        <w:rPr>
          <w:rFonts w:ascii="Times New Roman" w:hAnsi="Times New Roman"/>
          <w:bCs/>
          <w:sz w:val="28"/>
          <w:szCs w:val="28"/>
        </w:rPr>
        <w:t xml:space="preserve"> 000</w:t>
      </w:r>
      <w:r w:rsidRPr="00050FA1">
        <w:rPr>
          <w:rFonts w:ascii="Times New Roman" w:hAnsi="Times New Roman"/>
          <w:bCs/>
          <w:sz w:val="28"/>
          <w:szCs w:val="28"/>
        </w:rPr>
        <w:t xml:space="preserve"> (</w:t>
      </w:r>
      <w:r w:rsidR="00D6458F">
        <w:rPr>
          <w:rFonts w:ascii="Times New Roman" w:hAnsi="Times New Roman"/>
          <w:bCs/>
          <w:sz w:val="28"/>
          <w:szCs w:val="28"/>
        </w:rPr>
        <w:t>двенадцать</w:t>
      </w:r>
      <w:r w:rsidR="00AF41BC">
        <w:rPr>
          <w:rFonts w:ascii="Times New Roman" w:hAnsi="Times New Roman"/>
          <w:bCs/>
          <w:sz w:val="28"/>
          <w:szCs w:val="28"/>
        </w:rPr>
        <w:t xml:space="preserve"> тысяч</w:t>
      </w:r>
      <w:r w:rsidRPr="00050FA1">
        <w:rPr>
          <w:rFonts w:ascii="Times New Roman" w:hAnsi="Times New Roman"/>
          <w:bCs/>
          <w:sz w:val="28"/>
          <w:szCs w:val="28"/>
        </w:rPr>
        <w:t>) рублей.</w:t>
      </w:r>
    </w:p>
    <w:p w:rsidR="00B65916" w:rsidRPr="00291BF1" w:rsidRDefault="00237AB7" w:rsidP="00237AB7"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="00050FA1" w:rsidRPr="00050FA1">
        <w:rPr>
          <w:rFonts w:ascii="Times New Roman" w:hAnsi="Times New Roman"/>
          <w:bCs/>
          <w:spacing w:val="-6"/>
          <w:sz w:val="28"/>
          <w:szCs w:val="28"/>
        </w:rPr>
        <w:t xml:space="preserve">3.3.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 Совета 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 или  предложениями  главы 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6591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50FA1" w:rsidRPr="00050FA1" w:rsidRDefault="00050FA1" w:rsidP="00B65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            3.4.</w:t>
      </w:r>
      <w:r w:rsidRPr="00050FA1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050FA1"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AF41B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 </w:t>
      </w:r>
      <w:r w:rsidR="00D645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  <w:r w:rsidR="00AF41B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000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рублей в срок до 1 апреля </w:t>
      </w:r>
      <w:r w:rsidR="00F3142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202</w:t>
      </w:r>
      <w:r w:rsidR="00AF41B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года,</w:t>
      </w:r>
    </w:p>
    <w:p w:rsidR="00050FA1" w:rsidRPr="00050FA1" w:rsidRDefault="00AF41BC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D645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000</w:t>
      </w:r>
      <w:r w:rsidR="00050FA1"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рублей в срок до 1 сентября </w:t>
      </w:r>
      <w:r w:rsidR="00F3142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</w:t>
      </w:r>
      <w:r w:rsidR="00050FA1"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 w:rsidRPr="00050FA1">
        <w:rPr>
          <w:rFonts w:ascii="Times New Roman" w:hAnsi="Times New Roman"/>
          <w:color w:val="000000"/>
          <w:sz w:val="28"/>
          <w:szCs w:val="28"/>
        </w:rPr>
        <w:t>муниципального образования Отрадненский район</w:t>
      </w:r>
      <w:r w:rsidRPr="00050FA1"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3.6. Перечисление межбюджетных трансфертов осуществляется с </w:t>
      </w:r>
      <w:r w:rsidRPr="00810F98">
        <w:rPr>
          <w:rFonts w:ascii="Times New Roman" w:hAnsi="Times New Roman"/>
          <w:bCs/>
          <w:sz w:val="28"/>
          <w:szCs w:val="28"/>
        </w:rPr>
        <w:t xml:space="preserve">лицевого счета </w:t>
      </w:r>
      <w:r w:rsidR="005A5206" w:rsidRPr="00810F98">
        <w:rPr>
          <w:rFonts w:ascii="Times New Roman" w:hAnsi="Times New Roman"/>
          <w:bCs/>
          <w:sz w:val="28"/>
          <w:szCs w:val="28"/>
        </w:rPr>
        <w:t>Совета</w:t>
      </w:r>
      <w:r w:rsidR="005A5206">
        <w:rPr>
          <w:rFonts w:ascii="Times New Roman" w:hAnsi="Times New Roman"/>
          <w:bCs/>
          <w:sz w:val="28"/>
          <w:szCs w:val="28"/>
        </w:rPr>
        <w:t xml:space="preserve"> </w:t>
      </w:r>
      <w:r w:rsidRPr="00050FA1">
        <w:rPr>
          <w:rFonts w:ascii="Times New Roman" w:hAnsi="Times New Roman"/>
          <w:bCs/>
          <w:sz w:val="28"/>
          <w:szCs w:val="28"/>
        </w:rPr>
        <w:t xml:space="preserve">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50FA1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на лицевой счет </w:t>
      </w:r>
      <w:r w:rsidR="00143D03"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Pr="00050FA1">
        <w:rPr>
          <w:rFonts w:ascii="Times New Roman" w:hAnsi="Times New Roman"/>
          <w:bCs/>
          <w:sz w:val="28"/>
          <w:szCs w:val="28"/>
        </w:rPr>
        <w:t xml:space="preserve"> муниципального образования Отрадненский район по следующим реквизитам:</w:t>
      </w:r>
    </w:p>
    <w:p w:rsidR="00050FA1" w:rsidRP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ИНН </w:t>
      </w:r>
      <w:r w:rsidR="00143D03">
        <w:rPr>
          <w:rFonts w:ascii="Times New Roman" w:hAnsi="Times New Roman"/>
          <w:bCs/>
          <w:sz w:val="28"/>
          <w:szCs w:val="28"/>
        </w:rPr>
        <w:t>2372001576</w:t>
      </w:r>
      <w:r w:rsidRPr="00050FA1">
        <w:rPr>
          <w:rFonts w:ascii="Times New Roman" w:hAnsi="Times New Roman"/>
          <w:bCs/>
          <w:sz w:val="28"/>
          <w:szCs w:val="28"/>
        </w:rPr>
        <w:t>, КПП 23</w:t>
      </w:r>
      <w:r w:rsidR="00E800A2">
        <w:rPr>
          <w:rFonts w:ascii="Times New Roman" w:hAnsi="Times New Roman"/>
          <w:bCs/>
          <w:sz w:val="28"/>
          <w:szCs w:val="28"/>
        </w:rPr>
        <w:t>72</w:t>
      </w:r>
      <w:r w:rsidRPr="00050FA1">
        <w:rPr>
          <w:rFonts w:ascii="Times New Roman" w:hAnsi="Times New Roman"/>
          <w:bCs/>
          <w:sz w:val="28"/>
          <w:szCs w:val="28"/>
        </w:rPr>
        <w:t>01001</w:t>
      </w:r>
    </w:p>
    <w:p w:rsidR="00050FA1" w:rsidRPr="004F2F2E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F2F2E">
        <w:rPr>
          <w:rFonts w:ascii="Times New Roman" w:hAnsi="Times New Roman"/>
          <w:bCs/>
          <w:sz w:val="28"/>
          <w:szCs w:val="28"/>
        </w:rPr>
        <w:t xml:space="preserve">УФК по Краснодарскому краю </w:t>
      </w:r>
      <w:r w:rsidR="004F2F2E">
        <w:rPr>
          <w:rFonts w:ascii="Times New Roman" w:hAnsi="Times New Roman"/>
          <w:bCs/>
          <w:sz w:val="28"/>
          <w:szCs w:val="28"/>
        </w:rPr>
        <w:t>(</w:t>
      </w:r>
      <w:r w:rsidR="00143D03" w:rsidRPr="004F2F2E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Контрольно-счетная палата муниципального образования Отрадненский район л/с 04183207760</w:t>
      </w:r>
      <w:r w:rsidRPr="004F2F2E">
        <w:rPr>
          <w:rFonts w:ascii="Times New Roman" w:hAnsi="Times New Roman"/>
          <w:bCs/>
          <w:sz w:val="28"/>
          <w:szCs w:val="28"/>
        </w:rPr>
        <w:t>)</w:t>
      </w:r>
    </w:p>
    <w:p w:rsidR="00071061" w:rsidRPr="00071061" w:rsidRDefault="0007106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>ЕКС</w:t>
      </w:r>
      <w:r w:rsidR="00050FA1" w:rsidRPr="00071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1061">
        <w:rPr>
          <w:rFonts w:ascii="Times New Roman" w:hAnsi="Times New Roman" w:cs="Times New Roman"/>
          <w:sz w:val="28"/>
          <w:szCs w:val="28"/>
        </w:rPr>
        <w:t>40102810945370000010</w:t>
      </w:r>
    </w:p>
    <w:p w:rsidR="00071061" w:rsidRPr="00071061" w:rsidRDefault="0007106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Номер казначейского счета </w:t>
      </w:r>
      <w:r w:rsidRPr="00071061">
        <w:rPr>
          <w:rFonts w:ascii="Times New Roman" w:hAnsi="Times New Roman" w:cs="Times New Roman"/>
          <w:sz w:val="28"/>
          <w:szCs w:val="28"/>
        </w:rPr>
        <w:t>03100643000000011800</w:t>
      </w:r>
    </w:p>
    <w:p w:rsidR="00050FA1" w:rsidRPr="00071061" w:rsidRDefault="00050FA1" w:rsidP="00F268B6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Банк: </w:t>
      </w:r>
      <w:r w:rsidR="00071061" w:rsidRPr="00071061">
        <w:rPr>
          <w:rFonts w:ascii="Times New Roman" w:hAnsi="Times New Roman" w:cs="Times New Roman"/>
          <w:sz w:val="28"/>
          <w:szCs w:val="28"/>
        </w:rPr>
        <w:t>ЮЖНОЕ ГУ БАНКА РОССИИ//УФК по Краснодарскому краю</w:t>
      </w:r>
      <w:r w:rsidR="00071061">
        <w:rPr>
          <w:rFonts w:ascii="Times New Roman" w:hAnsi="Times New Roman" w:cs="Times New Roman"/>
          <w:sz w:val="28"/>
          <w:szCs w:val="28"/>
        </w:rPr>
        <w:t xml:space="preserve">  </w:t>
      </w:r>
      <w:r w:rsidR="00071061" w:rsidRPr="00071061">
        <w:rPr>
          <w:rFonts w:ascii="Times New Roman" w:hAnsi="Times New Roman" w:cs="Times New Roman"/>
          <w:sz w:val="28"/>
          <w:szCs w:val="28"/>
        </w:rPr>
        <w:t>г.Краснодар</w:t>
      </w:r>
    </w:p>
    <w:p w:rsidR="00810F98" w:rsidRDefault="0007106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>БИК ТОФК</w:t>
      </w:r>
      <w:r w:rsidR="00050FA1" w:rsidRPr="00071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1061">
        <w:rPr>
          <w:rFonts w:ascii="Times New Roman" w:hAnsi="Times New Roman" w:cs="Times New Roman"/>
          <w:sz w:val="28"/>
          <w:szCs w:val="28"/>
        </w:rPr>
        <w:t>010349101</w:t>
      </w:r>
      <w:r w:rsidR="00050FA1" w:rsidRPr="0007106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50FA1" w:rsidRPr="0007106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КБК </w:t>
      </w:r>
      <w:r w:rsidR="00143D03" w:rsidRPr="00071061">
        <w:rPr>
          <w:rFonts w:ascii="Times New Roman" w:eastAsia="Times New Roman" w:hAnsi="Times New Roman" w:cs="Times New Roman"/>
          <w:kern w:val="2"/>
          <w:sz w:val="28"/>
          <w:szCs w:val="28"/>
        </w:rPr>
        <w:t>910 2 02 40014 05 0000 150</w:t>
      </w:r>
    </w:p>
    <w:p w:rsidR="00050FA1" w:rsidRPr="0007106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>ОКТМО 03637000.</w:t>
      </w:r>
    </w:p>
    <w:p w:rsidR="006E4D33" w:rsidRPr="00050FA1" w:rsidRDefault="006E4D33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4" w:name="bookmark3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4"/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район:</w:t>
      </w:r>
    </w:p>
    <w:p w:rsidR="00D61547" w:rsidRPr="006E4D33" w:rsidRDefault="00D61547" w:rsidP="006E4D33">
      <w:pPr>
        <w:pStyle w:val="a3"/>
        <w:widowControl w:val="0"/>
        <w:numPr>
          <w:ilvl w:val="2"/>
          <w:numId w:val="3"/>
        </w:numPr>
        <w:suppressLineNumbers/>
        <w:suppressAutoHyphens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аналитических мероприятиях.</w:t>
      </w:r>
    </w:p>
    <w:p w:rsidR="00592D89" w:rsidRPr="00D61547" w:rsidRDefault="00592D89" w:rsidP="00592D89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2D19E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5" w:name="bookmark4"/>
      <w:r w:rsidRPr="002D19E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Контрольно-счетный орган муниципального района:</w:t>
      </w:r>
      <w:bookmarkEnd w:id="5"/>
    </w:p>
    <w:p w:rsidR="00592D89" w:rsidRPr="00D61547" w:rsidRDefault="00592D89" w:rsidP="00592D89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5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включает в планы своей работы контрольные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аналитические мероприятия, предусмотренные по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ручениями Совета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02422D" w:rsidRDefault="0002422D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включать в планы своей работы контрольные и экспертно-аналитические мероприятия, предложенные Советом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или главой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4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2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7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мероприятия в Совет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размещает информацию о проведенных мероприятиях на </w:t>
      </w:r>
      <w:r w:rsidR="006C50C5" w:rsidRPr="006C50C5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Отрадненский район</w:t>
      </w:r>
      <w:r w:rsidR="006C50C5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сети «Интернет»;</w:t>
      </w:r>
      <w:r w:rsidR="006C50C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C50C5" w:rsidRPr="00B53A7A">
        <w:rPr>
          <w:sz w:val="28"/>
          <w:szCs w:val="28"/>
        </w:rPr>
        <w:t xml:space="preserve"> 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9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ия администрации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69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Совету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соответствующие предложения;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35"/>
        </w:tabs>
        <w:suppressAutoHyphens/>
        <w:spacing w:after="0" w:line="317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ращаться в Совет</w:t>
      </w:r>
      <w:r w:rsidR="005858EA" w:rsidRPr="005858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 предложениями по их устранению;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доставляет Совету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Соглашением полномочий;</w:t>
      </w:r>
    </w:p>
    <w:p w:rsidR="00D61547" w:rsidRDefault="000D1E3E" w:rsidP="0002422D">
      <w:pPr>
        <w:widowControl w:val="0"/>
        <w:numPr>
          <w:ilvl w:val="0"/>
          <w:numId w:val="9"/>
        </w:numPr>
        <w:suppressLineNumbers/>
        <w:tabs>
          <w:tab w:val="left" w:pos="121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сообщает Совету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 w:rsidR="00AE11E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92D89" w:rsidRDefault="00592D89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458F" w:rsidRPr="00D61547" w:rsidRDefault="00D6458F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92D89" w:rsidRPr="00943FA1" w:rsidRDefault="000D1E3E" w:rsidP="005858EA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6" w:name="bookmark5"/>
      <w:r w:rsidRPr="005858E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Совет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="00D61547" w:rsidRPr="005858E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сельского поселения Отрадненского района:</w:t>
      </w:r>
      <w:bookmarkEnd w:id="6"/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татов Совета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D61547" w:rsidRPr="006F7DF6" w:rsidRDefault="00D61547" w:rsidP="006F7DF6">
      <w:pPr>
        <w:pStyle w:val="a3"/>
        <w:widowControl w:val="0"/>
        <w:numPr>
          <w:ilvl w:val="1"/>
          <w:numId w:val="3"/>
        </w:numPr>
        <w:suppressLineNumbers/>
        <w:suppressAutoHyphens/>
        <w:spacing w:after="338" w:line="317" w:lineRule="exact"/>
        <w:ind w:left="0" w:right="40" w:firstLine="113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7DF6">
        <w:rPr>
          <w:rFonts w:ascii="Times New Roman" w:eastAsia="Times New Roman" w:hAnsi="Times New Roman" w:cs="Times New Roman"/>
          <w:kern w:val="2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6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Ответственность сторон</w:t>
      </w:r>
      <w:bookmarkEnd w:id="7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60F3F" w:rsidRPr="00960F3F" w:rsidRDefault="00960F3F" w:rsidP="00960F3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 xml:space="preserve">5.2. В случае неисполнения либо ненадлежащего исполнения 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B77EDE"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 органом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60F3F"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полномочий,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="00C500CF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>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C500CF">
        <w:rPr>
          <w:rFonts w:ascii="Times New Roman" w:hAnsi="Times New Roman"/>
          <w:sz w:val="28"/>
          <w:szCs w:val="28"/>
        </w:rPr>
        <w:t xml:space="preserve">5.3. </w:t>
      </w:r>
      <w:r w:rsidR="00B77EDE" w:rsidRPr="00C50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 w:rsidRPr="00C500CF">
        <w:rPr>
          <w:rFonts w:ascii="Times New Roman" w:hAnsi="Times New Roman"/>
          <w:sz w:val="28"/>
          <w:szCs w:val="28"/>
        </w:rPr>
        <w:t xml:space="preserve"> за неисполнение полномочий, переданных настоящим Соглашением, при условии поступления  межбюджетных трансфертов из бюджета сельского поселения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C500CF">
        <w:rPr>
          <w:rFonts w:ascii="Times New Roman" w:hAnsi="Times New Roman"/>
          <w:sz w:val="28"/>
          <w:szCs w:val="28"/>
        </w:rPr>
        <w:t xml:space="preserve">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</w:t>
      </w:r>
      <w:r w:rsidR="00B77EDE" w:rsidRPr="00C500CF">
        <w:rPr>
          <w:rFonts w:ascii="Times New Roman" w:hAnsi="Times New Roman"/>
          <w:sz w:val="28"/>
          <w:szCs w:val="28"/>
        </w:rPr>
        <w:t>муниципального образования Отрадненский район</w:t>
      </w:r>
      <w:r w:rsidRPr="00C500CF">
        <w:rPr>
          <w:rFonts w:ascii="Times New Roman" w:hAnsi="Times New Roman"/>
          <w:sz w:val="28"/>
          <w:szCs w:val="28"/>
        </w:rPr>
        <w:t>, от суммы, предусмотренной</w:t>
      </w:r>
      <w:r w:rsidRPr="00C500CF">
        <w:rPr>
          <w:rFonts w:ascii="Times New Roman" w:hAnsi="Times New Roman"/>
          <w:sz w:val="28"/>
        </w:rPr>
        <w:t xml:space="preserve"> пунктом 3.2 части 3 Соглашения.</w:t>
      </w:r>
      <w:r w:rsidRPr="00960F3F">
        <w:rPr>
          <w:rFonts w:ascii="Times New Roman" w:hAnsi="Times New Roman"/>
          <w:sz w:val="28"/>
        </w:rPr>
        <w:t xml:space="preserve"> </w:t>
      </w:r>
      <w:r w:rsidR="007241E7">
        <w:rPr>
          <w:rFonts w:ascii="Times New Roman" w:hAnsi="Times New Roman"/>
          <w:sz w:val="28"/>
        </w:rPr>
        <w:t xml:space="preserve"> 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</w:rPr>
        <w:t xml:space="preserve">5.4. </w:t>
      </w:r>
      <w:r w:rsidRPr="00960F3F">
        <w:rPr>
          <w:rFonts w:ascii="Times New Roman" w:hAnsi="Times New Roman"/>
          <w:sz w:val="28"/>
          <w:szCs w:val="28"/>
        </w:rPr>
        <w:t xml:space="preserve">В случае не перечисления (не полного перечисления)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="00B77EDE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Pr="00960F3F"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500CF" w:rsidRPr="00960F3F" w:rsidRDefault="00C500C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14E69" w:rsidRDefault="00214E69" w:rsidP="00D61547">
      <w:pPr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Основания прекращения действия Соглашения</w:t>
      </w:r>
    </w:p>
    <w:p w:rsidR="00A37389" w:rsidRDefault="00A37389" w:rsidP="00A3738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37389">
        <w:rPr>
          <w:rFonts w:ascii="Times New Roman" w:hAnsi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A37389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37389" w:rsidRPr="0069194B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прекращении действия Соглашения Совет </w:t>
      </w:r>
      <w:r w:rsidR="00D64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37389" w:rsidRPr="00D61547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0" w:right="40"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69194B" w:rsidRDefault="0069194B" w:rsidP="0069194B"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500CF" w:rsidRDefault="00D61547" w:rsidP="00505B8E">
      <w:pPr>
        <w:pStyle w:val="a3"/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C500CF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B35AE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РФ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2451B" w:rsidRPr="00D61547" w:rsidRDefault="0072451B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F0A23">
        <w:rPr>
          <w:rFonts w:ascii="Times New Roman" w:hAnsi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 w:rsid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458F" w:rsidRDefault="00D6458F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458F" w:rsidRPr="00D61547" w:rsidRDefault="00D6458F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99"/>
      </w:tblGrid>
      <w:tr w:rsidR="00175881" w:rsidTr="00194AAE">
        <w:tc>
          <w:tcPr>
            <w:tcW w:w="5211" w:type="dxa"/>
          </w:tcPr>
          <w:p w:rsidR="00175881" w:rsidRPr="00175881" w:rsidRDefault="00175881" w:rsidP="0017588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Совет муниципального образования Отрадненский район</w:t>
            </w:r>
          </w:p>
          <w:p w:rsidR="00175881" w:rsidRPr="00000A06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Адрес: 352290, Российская Федерация, Краснодарский край, Отрадненский район, </w:t>
            </w:r>
          </w:p>
          <w:p w:rsidR="00175881" w:rsidRPr="00000A06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ст. Отрадная, ул. Первомайская, 28</w:t>
            </w:r>
          </w:p>
          <w:p w:rsidR="00A50382" w:rsidRPr="00A50382" w:rsidRDefault="00A50382" w:rsidP="00A50382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ИНН </w:t>
            </w:r>
            <w:r w:rsidRPr="00C61BD0">
              <w:rPr>
                <w:rStyle w:val="copytarget"/>
                <w:rFonts w:ascii="Times New Roman" w:hAnsi="Times New Roman" w:cs="Times New Roman"/>
              </w:rPr>
              <w:t>2345010677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00A06">
              <w:rPr>
                <w:rFonts w:ascii="Times New Roman" w:hAnsi="Times New Roman" w:cs="Times New Roman"/>
              </w:rPr>
              <w:t>КПП</w:t>
            </w:r>
            <w:r w:rsidRPr="00A50382">
              <w:rPr>
                <w:rFonts w:ascii="Times New Roman" w:hAnsi="Times New Roman" w:cs="Times New Roman"/>
              </w:rPr>
              <w:t xml:space="preserve"> 23</w:t>
            </w:r>
            <w:r>
              <w:rPr>
                <w:rFonts w:ascii="Times New Roman" w:hAnsi="Times New Roman" w:cs="Times New Roman"/>
              </w:rPr>
              <w:t>45</w:t>
            </w:r>
            <w:r w:rsidRPr="00A50382">
              <w:rPr>
                <w:rFonts w:ascii="Times New Roman" w:hAnsi="Times New Roman" w:cs="Times New Roman"/>
              </w:rPr>
              <w:t>01001</w:t>
            </w:r>
          </w:p>
          <w:p w:rsidR="00175881" w:rsidRPr="00000A06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тел./факс 8(86144) </w:t>
            </w:r>
            <w:r w:rsidR="00FA6C75" w:rsidRPr="00FA6C75">
              <w:rPr>
                <w:rFonts w:ascii="Times New Roman" w:hAnsi="Times New Roman" w:cs="Times New Roman"/>
              </w:rPr>
              <w:t>3-46-59</w:t>
            </w:r>
          </w:p>
          <w:p w:rsidR="00175881" w:rsidRDefault="00175881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2919" w:rsidRDefault="00BB2919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2919" w:rsidRDefault="00BB2919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2919" w:rsidRDefault="00BB2919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551F" w:rsidRDefault="00FF551F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2919" w:rsidRDefault="00BB2919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FA1" w:rsidRDefault="00943FA1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881" w:rsidRPr="00D61547" w:rsidRDefault="00175881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175881" w:rsidRPr="00D61547" w:rsidRDefault="00175881" w:rsidP="00175881">
            <w:pPr>
              <w:widowControl w:val="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175881" w:rsidRPr="00175881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881" w:rsidRDefault="00175881" w:rsidP="00D61547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99" w:type="dxa"/>
          </w:tcPr>
          <w:p w:rsidR="00175881" w:rsidRPr="00175881" w:rsidRDefault="00175881" w:rsidP="0017588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Совет </w:t>
            </w:r>
            <w:r w:rsidR="00D6458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Маякского</w:t>
            </w: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D6458F" w:rsidRPr="00D6458F" w:rsidRDefault="00175881" w:rsidP="00D6458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Адрес: </w:t>
            </w:r>
            <w:r w:rsidR="00D6458F" w:rsidRPr="00D6458F">
              <w:rPr>
                <w:rFonts w:ascii="Times New Roman" w:hAnsi="Times New Roman" w:cs="Times New Roman"/>
              </w:rPr>
              <w:t>352286, Краснодарский край Отрадненский район пос. Маяк, ул. Красная 14</w:t>
            </w:r>
          </w:p>
          <w:p w:rsidR="00D6458F" w:rsidRPr="00D6458F" w:rsidRDefault="00D6458F" w:rsidP="00D6458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л/с 0318005090, ИНН 2345010395 </w:t>
            </w:r>
            <w:r w:rsidRPr="00D6458F">
              <w:rPr>
                <w:rFonts w:ascii="Times New Roman" w:hAnsi="Times New Roman" w:cs="Times New Roman"/>
              </w:rPr>
              <w:t>КПП 234501001</w:t>
            </w:r>
          </w:p>
          <w:p w:rsidR="00D6458F" w:rsidRPr="00D6458F" w:rsidRDefault="00D6458F" w:rsidP="00D6458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Казначейский счет 03231643036374081800</w:t>
            </w:r>
          </w:p>
          <w:p w:rsidR="00D6458F" w:rsidRPr="00D6458F" w:rsidRDefault="00D6458F" w:rsidP="00D6458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Южное ГУ Банка России //УФК по Краснодарскому краю г. Краснодар</w:t>
            </w:r>
          </w:p>
          <w:p w:rsidR="00D6458F" w:rsidRPr="00D6458F" w:rsidRDefault="00D6458F" w:rsidP="00D6458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ЕКС 40102810945370000010</w:t>
            </w:r>
          </w:p>
          <w:p w:rsidR="00D6458F" w:rsidRPr="00D6458F" w:rsidRDefault="00D6458F" w:rsidP="00D6458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БИК ТОФК 010349101</w:t>
            </w:r>
          </w:p>
          <w:p w:rsidR="00D6458F" w:rsidRPr="00D6458F" w:rsidRDefault="00D6458F" w:rsidP="00D6458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ОГРН 1052325247336</w:t>
            </w:r>
          </w:p>
          <w:p w:rsidR="00D6458F" w:rsidRPr="00D6458F" w:rsidRDefault="00D6458F" w:rsidP="00D6458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03637408</w:t>
            </w:r>
          </w:p>
          <w:p w:rsidR="00943FA1" w:rsidRDefault="00D6458F" w:rsidP="00D6458F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6458F">
              <w:rPr>
                <w:rFonts w:ascii="Times New Roman" w:hAnsi="Times New Roman" w:cs="Times New Roman"/>
              </w:rPr>
              <w:t>Тел. (86144)-9-75-86</w:t>
            </w:r>
          </w:p>
          <w:p w:rsidR="00D6458F" w:rsidRDefault="00D6458F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58F" w:rsidRDefault="00D6458F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881" w:rsidRPr="00D61547" w:rsidRDefault="00175881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едседатель Совета </w:t>
            </w:r>
            <w:r w:rsidR="00D645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Маякского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175881" w:rsidRPr="00D61547" w:rsidRDefault="00175881" w:rsidP="00175881">
            <w:pPr>
              <w:widowControl w:val="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  </w:t>
            </w:r>
            <w:r w:rsidR="005858E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645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.М. Бардаков</w:t>
            </w:r>
          </w:p>
          <w:p w:rsidR="00175881" w:rsidRDefault="00175881" w:rsidP="00D61547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75881" w:rsidTr="00194AAE">
        <w:tc>
          <w:tcPr>
            <w:tcW w:w="5211" w:type="dxa"/>
          </w:tcPr>
          <w:p w:rsidR="001006FF" w:rsidRDefault="001006FF" w:rsidP="0017588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881" w:rsidRPr="00194AAE" w:rsidRDefault="00175881" w:rsidP="0017588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 муниципального образования Отрадненский район</w:t>
            </w:r>
          </w:p>
          <w:p w:rsidR="00175881" w:rsidRPr="00000A06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Адрес: 352290, Российская Федерация, Краснодарский край, Отрадненский район, </w:t>
            </w:r>
          </w:p>
          <w:p w:rsidR="00175881" w:rsidRPr="00000A06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ст. Отрадная, ул. Первомайская, 28</w:t>
            </w:r>
          </w:p>
          <w:p w:rsidR="00B54A2F" w:rsidRPr="00175881" w:rsidRDefault="00B54A2F" w:rsidP="00B54A2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ИНН</w:t>
            </w:r>
            <w:r w:rsidRPr="00175881">
              <w:rPr>
                <w:rFonts w:ascii="Times New Roman" w:hAnsi="Times New Roman" w:cs="Times New Roman"/>
              </w:rPr>
              <w:t xml:space="preserve"> </w:t>
            </w:r>
            <w:r w:rsidRPr="00175881">
              <w:rPr>
                <w:rFonts w:ascii="Times New Roman" w:eastAsia="Calibri" w:hAnsi="Times New Roman" w:cs="Times New Roman"/>
              </w:rPr>
              <w:t>2372001576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00A06">
              <w:rPr>
                <w:rFonts w:ascii="Times New Roman" w:hAnsi="Times New Roman" w:cs="Times New Roman"/>
              </w:rPr>
              <w:t>КПП</w:t>
            </w:r>
            <w:r w:rsidRPr="00175881">
              <w:rPr>
                <w:rFonts w:ascii="Times New Roman" w:hAnsi="Times New Roman" w:cs="Times New Roman"/>
              </w:rPr>
              <w:t xml:space="preserve"> 237201001</w:t>
            </w:r>
          </w:p>
          <w:p w:rsidR="00837CC9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Южное ГУ Банка России /УФК по </w:t>
            </w:r>
          </w:p>
          <w:p w:rsidR="00175881" w:rsidRPr="00000A06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Краснодарскому краю г. Краснодар</w:t>
            </w:r>
          </w:p>
          <w:p w:rsidR="00175881" w:rsidRPr="00000A06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БИК </w:t>
            </w:r>
            <w:r w:rsidR="00B54A2F">
              <w:rPr>
                <w:rFonts w:ascii="Times New Roman" w:hAnsi="Times New Roman" w:cs="Times New Roman"/>
              </w:rPr>
              <w:t xml:space="preserve"> ТОФК </w:t>
            </w:r>
            <w:r w:rsidRPr="00000A06">
              <w:rPr>
                <w:rFonts w:ascii="Times New Roman" w:hAnsi="Times New Roman" w:cs="Times New Roman"/>
              </w:rPr>
              <w:t>010349101</w:t>
            </w:r>
          </w:p>
          <w:p w:rsidR="00175881" w:rsidRPr="00000A06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ЕКС 40102810945370000010</w:t>
            </w:r>
          </w:p>
          <w:p w:rsidR="00B54A2F" w:rsidRDefault="009F7A4D" w:rsidP="00B54A2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казначейский </w:t>
            </w:r>
            <w:r w:rsidRPr="00000A0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</w:t>
            </w:r>
            <w:r w:rsidRPr="00000A06">
              <w:rPr>
                <w:rFonts w:ascii="Times New Roman" w:hAnsi="Times New Roman" w:cs="Times New Roman"/>
              </w:rPr>
              <w:t xml:space="preserve"> </w:t>
            </w:r>
            <w:r w:rsidR="00B54A2F" w:rsidRPr="00000A06">
              <w:rPr>
                <w:rFonts w:ascii="Times New Roman" w:hAnsi="Times New Roman" w:cs="Times New Roman"/>
              </w:rPr>
              <w:t>03231643036370001800</w:t>
            </w:r>
          </w:p>
          <w:p w:rsidR="00810F98" w:rsidRPr="00000A06" w:rsidRDefault="00810F98" w:rsidP="00810F9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лицевой счет </w:t>
            </w:r>
            <w:r w:rsidRPr="00810F98">
              <w:rPr>
                <w:rFonts w:ascii="Times New Roman" w:eastAsia="Times New Roman" w:hAnsi="Times New Roman" w:cs="Times New Roman"/>
                <w:kern w:val="2"/>
              </w:rPr>
              <w:t>04183207760</w:t>
            </w:r>
          </w:p>
          <w:p w:rsidR="00175881" w:rsidRPr="00000A06" w:rsidRDefault="00175881" w:rsidP="00175881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тел./факс 8(86144) </w:t>
            </w:r>
            <w:r w:rsidRPr="00000A06">
              <w:rPr>
                <w:rFonts w:ascii="Times New Roman" w:eastAsia="Calibri" w:hAnsi="Times New Roman" w:cs="Times New Roman"/>
              </w:rPr>
              <w:t>35-9-42</w:t>
            </w:r>
          </w:p>
          <w:p w:rsidR="00175881" w:rsidRDefault="00175881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муниципального образования Отрадненский район</w:t>
            </w:r>
          </w:p>
          <w:p w:rsidR="00175881" w:rsidRPr="000B3A75" w:rsidRDefault="00175881" w:rsidP="0017588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881" w:rsidRDefault="00175881" w:rsidP="00175881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</w:p>
        </w:tc>
        <w:tc>
          <w:tcPr>
            <w:tcW w:w="4999" w:type="dxa"/>
          </w:tcPr>
          <w:p w:rsidR="00175881" w:rsidRDefault="00175881" w:rsidP="00D61547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sectPr w:rsidR="00D61547" w:rsidRPr="00D61547" w:rsidSect="00BB2919">
      <w:footerReference w:type="default" r:id="rId9"/>
      <w:pgSz w:w="11906" w:h="16838"/>
      <w:pgMar w:top="567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09" w:rsidRDefault="004F7B09" w:rsidP="00B86A98">
      <w:pPr>
        <w:spacing w:after="0" w:line="240" w:lineRule="auto"/>
      </w:pPr>
      <w:r>
        <w:separator/>
      </w:r>
    </w:p>
  </w:endnote>
  <w:endnote w:type="continuationSeparator" w:id="0">
    <w:p w:rsidR="004F7B09" w:rsidRDefault="004F7B09" w:rsidP="00B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15624"/>
      <w:docPartObj>
        <w:docPartGallery w:val="Page Numbers (Bottom of Page)"/>
        <w:docPartUnique/>
      </w:docPartObj>
    </w:sdtPr>
    <w:sdtEndPr/>
    <w:sdtContent>
      <w:p w:rsidR="009F7A4D" w:rsidRDefault="009F7A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B09">
          <w:rPr>
            <w:noProof/>
          </w:rPr>
          <w:t>1</w:t>
        </w:r>
        <w:r>
          <w:fldChar w:fldCharType="end"/>
        </w:r>
      </w:p>
    </w:sdtContent>
  </w:sdt>
  <w:p w:rsidR="009F7A4D" w:rsidRDefault="009F7A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09" w:rsidRDefault="004F7B09" w:rsidP="00B86A98">
      <w:pPr>
        <w:spacing w:after="0" w:line="240" w:lineRule="auto"/>
      </w:pPr>
      <w:r>
        <w:separator/>
      </w:r>
    </w:p>
  </w:footnote>
  <w:footnote w:type="continuationSeparator" w:id="0">
    <w:p w:rsidR="004F7B09" w:rsidRDefault="004F7B09" w:rsidP="00B8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A2567E"/>
    <w:multiLevelType w:val="hybridMultilevel"/>
    <w:tmpl w:val="9F1A19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E86F19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45"/>
    <w:rsid w:val="00000A06"/>
    <w:rsid w:val="00003736"/>
    <w:rsid w:val="00015DC1"/>
    <w:rsid w:val="000235A9"/>
    <w:rsid w:val="0002422D"/>
    <w:rsid w:val="00050FA1"/>
    <w:rsid w:val="000610B7"/>
    <w:rsid w:val="00062378"/>
    <w:rsid w:val="000658F8"/>
    <w:rsid w:val="00071061"/>
    <w:rsid w:val="00084948"/>
    <w:rsid w:val="000B3A75"/>
    <w:rsid w:val="000D1E3E"/>
    <w:rsid w:val="000D718F"/>
    <w:rsid w:val="001006FF"/>
    <w:rsid w:val="00100ED5"/>
    <w:rsid w:val="001229AF"/>
    <w:rsid w:val="001373A2"/>
    <w:rsid w:val="00143D03"/>
    <w:rsid w:val="001664F1"/>
    <w:rsid w:val="00175881"/>
    <w:rsid w:val="00177BCB"/>
    <w:rsid w:val="00194AAE"/>
    <w:rsid w:val="001B6EA1"/>
    <w:rsid w:val="001B799D"/>
    <w:rsid w:val="001C05A7"/>
    <w:rsid w:val="001C7AB3"/>
    <w:rsid w:val="001E3BB0"/>
    <w:rsid w:val="00204EC4"/>
    <w:rsid w:val="002127A1"/>
    <w:rsid w:val="00214E69"/>
    <w:rsid w:val="00237AB7"/>
    <w:rsid w:val="0024088C"/>
    <w:rsid w:val="00246288"/>
    <w:rsid w:val="0025320B"/>
    <w:rsid w:val="00266706"/>
    <w:rsid w:val="00267660"/>
    <w:rsid w:val="00270C04"/>
    <w:rsid w:val="0027707B"/>
    <w:rsid w:val="00291BF1"/>
    <w:rsid w:val="002D19E7"/>
    <w:rsid w:val="002D3E0A"/>
    <w:rsid w:val="002E26E2"/>
    <w:rsid w:val="00301B6B"/>
    <w:rsid w:val="00312F22"/>
    <w:rsid w:val="00341FAF"/>
    <w:rsid w:val="00342278"/>
    <w:rsid w:val="00355E40"/>
    <w:rsid w:val="00374646"/>
    <w:rsid w:val="00392878"/>
    <w:rsid w:val="003D7C63"/>
    <w:rsid w:val="003E0903"/>
    <w:rsid w:val="003E4582"/>
    <w:rsid w:val="003E7148"/>
    <w:rsid w:val="00401649"/>
    <w:rsid w:val="004150EA"/>
    <w:rsid w:val="004237D3"/>
    <w:rsid w:val="00462852"/>
    <w:rsid w:val="00471805"/>
    <w:rsid w:val="00491ECA"/>
    <w:rsid w:val="004B019E"/>
    <w:rsid w:val="004C60D5"/>
    <w:rsid w:val="004F2F2E"/>
    <w:rsid w:val="004F5E14"/>
    <w:rsid w:val="004F7B09"/>
    <w:rsid w:val="005058FA"/>
    <w:rsid w:val="00505B8E"/>
    <w:rsid w:val="00513C75"/>
    <w:rsid w:val="005173C3"/>
    <w:rsid w:val="00521A6D"/>
    <w:rsid w:val="00550761"/>
    <w:rsid w:val="0056434D"/>
    <w:rsid w:val="005730FC"/>
    <w:rsid w:val="005858EA"/>
    <w:rsid w:val="00592C45"/>
    <w:rsid w:val="00592D89"/>
    <w:rsid w:val="005A5206"/>
    <w:rsid w:val="005B1A1F"/>
    <w:rsid w:val="005C2277"/>
    <w:rsid w:val="005D7039"/>
    <w:rsid w:val="005E6488"/>
    <w:rsid w:val="0060011E"/>
    <w:rsid w:val="00617233"/>
    <w:rsid w:val="006214F5"/>
    <w:rsid w:val="00624A5F"/>
    <w:rsid w:val="00652B81"/>
    <w:rsid w:val="00690DE0"/>
    <w:rsid w:val="0069194B"/>
    <w:rsid w:val="00696FFB"/>
    <w:rsid w:val="006C50C5"/>
    <w:rsid w:val="006E1C2F"/>
    <w:rsid w:val="006E3CFE"/>
    <w:rsid w:val="006E4703"/>
    <w:rsid w:val="006E4D33"/>
    <w:rsid w:val="006E6C48"/>
    <w:rsid w:val="006F7DF6"/>
    <w:rsid w:val="0071043E"/>
    <w:rsid w:val="00711E2C"/>
    <w:rsid w:val="00714064"/>
    <w:rsid w:val="00714BEB"/>
    <w:rsid w:val="007241E7"/>
    <w:rsid w:val="0072451B"/>
    <w:rsid w:val="00745DF1"/>
    <w:rsid w:val="00756287"/>
    <w:rsid w:val="0077689F"/>
    <w:rsid w:val="007A2F60"/>
    <w:rsid w:val="007C6558"/>
    <w:rsid w:val="007D53F6"/>
    <w:rsid w:val="007F30DF"/>
    <w:rsid w:val="00804AF2"/>
    <w:rsid w:val="00810F98"/>
    <w:rsid w:val="00817A40"/>
    <w:rsid w:val="00837CC9"/>
    <w:rsid w:val="008953D2"/>
    <w:rsid w:val="008955AD"/>
    <w:rsid w:val="008D1ADE"/>
    <w:rsid w:val="00900AD2"/>
    <w:rsid w:val="0091145D"/>
    <w:rsid w:val="009213E1"/>
    <w:rsid w:val="00943FA1"/>
    <w:rsid w:val="00946AB2"/>
    <w:rsid w:val="0095753A"/>
    <w:rsid w:val="00960F3F"/>
    <w:rsid w:val="009617DE"/>
    <w:rsid w:val="009862AF"/>
    <w:rsid w:val="009D7D4C"/>
    <w:rsid w:val="009F7A4D"/>
    <w:rsid w:val="00A040B6"/>
    <w:rsid w:val="00A1365B"/>
    <w:rsid w:val="00A3685B"/>
    <w:rsid w:val="00A37389"/>
    <w:rsid w:val="00A40768"/>
    <w:rsid w:val="00A50382"/>
    <w:rsid w:val="00A53C87"/>
    <w:rsid w:val="00A70471"/>
    <w:rsid w:val="00A72C96"/>
    <w:rsid w:val="00A833DE"/>
    <w:rsid w:val="00AA1775"/>
    <w:rsid w:val="00AB1F66"/>
    <w:rsid w:val="00AC7C92"/>
    <w:rsid w:val="00AE11EB"/>
    <w:rsid w:val="00AF41BC"/>
    <w:rsid w:val="00B35AE0"/>
    <w:rsid w:val="00B40E48"/>
    <w:rsid w:val="00B54A2F"/>
    <w:rsid w:val="00B65916"/>
    <w:rsid w:val="00B72CF2"/>
    <w:rsid w:val="00B77BB2"/>
    <w:rsid w:val="00B77EDE"/>
    <w:rsid w:val="00B86A98"/>
    <w:rsid w:val="00B972F2"/>
    <w:rsid w:val="00BA584D"/>
    <w:rsid w:val="00BB2919"/>
    <w:rsid w:val="00BC4805"/>
    <w:rsid w:val="00BC4807"/>
    <w:rsid w:val="00BD17B7"/>
    <w:rsid w:val="00BE4451"/>
    <w:rsid w:val="00C23FD1"/>
    <w:rsid w:val="00C419DA"/>
    <w:rsid w:val="00C500CF"/>
    <w:rsid w:val="00C61BD0"/>
    <w:rsid w:val="00C77449"/>
    <w:rsid w:val="00CC4741"/>
    <w:rsid w:val="00CD62ED"/>
    <w:rsid w:val="00CE4D3A"/>
    <w:rsid w:val="00CE6509"/>
    <w:rsid w:val="00D075F6"/>
    <w:rsid w:val="00D34DD0"/>
    <w:rsid w:val="00D3641E"/>
    <w:rsid w:val="00D60A31"/>
    <w:rsid w:val="00D61547"/>
    <w:rsid w:val="00D6458F"/>
    <w:rsid w:val="00D71C52"/>
    <w:rsid w:val="00D808BE"/>
    <w:rsid w:val="00DA0559"/>
    <w:rsid w:val="00DA6C77"/>
    <w:rsid w:val="00DA7760"/>
    <w:rsid w:val="00DD6675"/>
    <w:rsid w:val="00DE2341"/>
    <w:rsid w:val="00E140DC"/>
    <w:rsid w:val="00E14A42"/>
    <w:rsid w:val="00E436AD"/>
    <w:rsid w:val="00E46CA8"/>
    <w:rsid w:val="00E65061"/>
    <w:rsid w:val="00E800A2"/>
    <w:rsid w:val="00E8310A"/>
    <w:rsid w:val="00EA268E"/>
    <w:rsid w:val="00EA2A81"/>
    <w:rsid w:val="00EB22F5"/>
    <w:rsid w:val="00EC093D"/>
    <w:rsid w:val="00ED635F"/>
    <w:rsid w:val="00F056FF"/>
    <w:rsid w:val="00F268B6"/>
    <w:rsid w:val="00F31427"/>
    <w:rsid w:val="00F5041E"/>
    <w:rsid w:val="00FA2B13"/>
    <w:rsid w:val="00FA6C75"/>
    <w:rsid w:val="00FE0AF8"/>
    <w:rsid w:val="00FE7BA5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  <w:style w:type="table" w:styleId="ac">
    <w:name w:val="Table Grid"/>
    <w:basedOn w:val="a1"/>
    <w:uiPriority w:val="59"/>
    <w:rsid w:val="0017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75881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C6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  <w:style w:type="table" w:styleId="ac">
    <w:name w:val="Table Grid"/>
    <w:basedOn w:val="a1"/>
    <w:uiPriority w:val="59"/>
    <w:rsid w:val="0017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75881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C6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11CB-8BB0-4A14-BC0C-F503DEFA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GL_BUH</cp:lastModifiedBy>
  <cp:revision>2</cp:revision>
  <cp:lastPrinted>2023-12-06T11:37:00Z</cp:lastPrinted>
  <dcterms:created xsi:type="dcterms:W3CDTF">2023-12-06T12:23:00Z</dcterms:created>
  <dcterms:modified xsi:type="dcterms:W3CDTF">2023-12-06T12:23:00Z</dcterms:modified>
</cp:coreProperties>
</file>