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87" w:rsidRPr="00110A87" w:rsidRDefault="00110A87" w:rsidP="00110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</w:p>
    <w:p w:rsidR="00110A87" w:rsidRPr="00110A87" w:rsidRDefault="00110A87" w:rsidP="00110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земельных участков для ведения личного подсобного </w:t>
      </w:r>
    </w:p>
    <w:p w:rsidR="00110A87" w:rsidRPr="00110A87" w:rsidRDefault="00110A87" w:rsidP="00110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8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в границах населенного пункта</w:t>
      </w:r>
    </w:p>
    <w:p w:rsidR="00110A87" w:rsidRPr="00110A87" w:rsidRDefault="00110A87" w:rsidP="00110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A87" w:rsidRPr="00A802A5" w:rsidRDefault="00110A87" w:rsidP="00A802A5">
      <w:pPr>
        <w:pStyle w:val="a3"/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Администрация Маякского сельского поселения </w:t>
      </w:r>
      <w:proofErr w:type="spellStart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Отрадненского</w:t>
      </w:r>
      <w:proofErr w:type="spellEnd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района, руководствуясь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ст. 39.18. 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Земельного кодекса Российской Федерации,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Краснодарского края от 5 ноября 2002 года № 532-КЗ «Об основах регулирования земельных отношений в Краснодарском крае» 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информирует о возможности предоставления свободных земельных участков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>для ведения личного подсобного хозяйства в границах населенного пункта: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110A87" w:rsidRPr="00A802A5" w:rsidRDefault="00110A87" w:rsidP="00A802A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- земельный участок с кадас</w:t>
      </w:r>
      <w:r w:rsidR="005B6B8B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тровым номером 23:23:0802001:660, площадью 2015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proofErr w:type="gramStart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кв.м</w:t>
      </w:r>
      <w:proofErr w:type="spellEnd"/>
      <w:proofErr w:type="gramEnd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расположенный по адресу: Российская Федерация, Краснодарский край, </w:t>
      </w:r>
      <w:proofErr w:type="spellStart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Отрадненский</w:t>
      </w:r>
      <w:proofErr w:type="spellEnd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район, поселок Маяк,  по ул. </w:t>
      </w:r>
      <w:r w:rsidR="005B6B8B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8 Марта,6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категория – земли населенных пунктов, вид разрешенного использования</w:t>
      </w:r>
      <w:r w:rsidR="00C40439"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– для ведения личного подсобного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хозяйства;</w:t>
      </w:r>
    </w:p>
    <w:p w:rsidR="00110A87" w:rsidRPr="00A802A5" w:rsidRDefault="00110A87" w:rsidP="00A802A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- земельный участок с кадас</w:t>
      </w:r>
      <w:r w:rsidR="005B6B8B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тровым номером 23:23:0802001:659, площадью 3119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proofErr w:type="gramStart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кв.м</w:t>
      </w:r>
      <w:proofErr w:type="spellEnd"/>
      <w:proofErr w:type="gramEnd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расположенный по адресу: Российская Федерация, Краснодарский край, </w:t>
      </w:r>
      <w:proofErr w:type="spellStart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Отрадненский</w:t>
      </w:r>
      <w:proofErr w:type="spellEnd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район, п. Маяк,  по ул. </w:t>
      </w:r>
      <w:r w:rsidR="005B6B8B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Донская,1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категория – земли населенных пунктов, вид разрешенного использования</w:t>
      </w:r>
      <w:r w:rsidR="00C40439"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– для ведения личного подсобного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хозяйства;</w:t>
      </w:r>
    </w:p>
    <w:p w:rsidR="00110A87" w:rsidRPr="00A802A5" w:rsidRDefault="00110A87" w:rsidP="00A802A5">
      <w:pPr>
        <w:pStyle w:val="a3"/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- земельный участок с кадас</w:t>
      </w:r>
      <w:r w:rsidR="005B6B8B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тровым номером 23:23:0802001:281, площадью 2215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proofErr w:type="gramStart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кв.м</w:t>
      </w:r>
      <w:proofErr w:type="spellEnd"/>
      <w:proofErr w:type="gramEnd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расположенный по адресу: Российская Федерация, Краснодарский край, </w:t>
      </w:r>
      <w:proofErr w:type="spellStart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Отрадненский</w:t>
      </w:r>
      <w:proofErr w:type="spellEnd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район, п. Маяк, по ул. </w:t>
      </w:r>
      <w:r w:rsidR="005B6B8B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8 Марта,4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категория – земли населенных пунктов, вид разрешенного использования</w:t>
      </w:r>
      <w:r w:rsidR="00C40439"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– для ведения личного подсобного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хозяйства;</w:t>
      </w:r>
    </w:p>
    <w:p w:rsidR="00110A87" w:rsidRPr="00A802A5" w:rsidRDefault="00110A87" w:rsidP="00A802A5">
      <w:pPr>
        <w:pStyle w:val="a3"/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- земельный участок с кадас</w:t>
      </w:r>
      <w:r w:rsidR="005B6B8B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тровым номером 23:23:0802001:239, площадью 2756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proofErr w:type="gramStart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кв.м</w:t>
      </w:r>
      <w:proofErr w:type="spellEnd"/>
      <w:proofErr w:type="gramEnd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расположенный по адресу: Российская Федерация, Краснодарский край, </w:t>
      </w:r>
      <w:proofErr w:type="spellStart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Отрадненский</w:t>
      </w:r>
      <w:proofErr w:type="spellEnd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район, п. Маяк, по ул. </w:t>
      </w:r>
      <w:r w:rsidR="005B6B8B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Северная,40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категория – земли населенных пунктов, вид разрешенного использования</w:t>
      </w:r>
      <w:r w:rsidR="00C40439"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– для ведения личного подсобного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хозяйства;</w:t>
      </w:r>
    </w:p>
    <w:p w:rsidR="00110A87" w:rsidRPr="00A802A5" w:rsidRDefault="00110A87" w:rsidP="00A802A5">
      <w:pPr>
        <w:pStyle w:val="a3"/>
        <w:ind w:firstLine="708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Граждане или крестьянские (фермерские) хозяйства, заинтересованные в приобретении прав на вышеуказанные земельные участки, могут подать заявления о намерении участвовать в аукционе на право заключения договоров аренды земельных участков. Прием заявлений осуществляется в рабочие дни в течение 30 дней со дня опубликования извещения по адресу: Краснодарский край, </w:t>
      </w:r>
      <w:proofErr w:type="spellStart"/>
      <w:r w:rsidRPr="00A802A5">
        <w:rPr>
          <w:rFonts w:ascii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п. Маяк</w:t>
      </w:r>
      <w:r w:rsidRPr="00A802A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ул. Красная, 14.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>К заявлению лица, заинтересованного в предоставлении земельных участков, прилагаются документы, предусмотренные Земельным кодексом Российской Федерации.</w:t>
      </w:r>
    </w:p>
    <w:p w:rsidR="00A802A5" w:rsidRDefault="00110A87" w:rsidP="00A802A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sz w:val="28"/>
          <w:szCs w:val="28"/>
          <w:lang w:eastAsia="ru-RU"/>
        </w:rPr>
        <w:t>Телефон для справок: 8(86144)</w:t>
      </w:r>
      <w:r w:rsidRPr="00A802A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9-75-86, адрес и время приема: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Краснодарский край, </w:t>
      </w:r>
      <w:proofErr w:type="spellStart"/>
      <w:r w:rsidRPr="00A802A5">
        <w:rPr>
          <w:rFonts w:ascii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п. Маяк</w:t>
      </w:r>
      <w:r w:rsidR="003E22A0" w:rsidRPr="00A802A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, ул. Красная, 14,</w:t>
      </w:r>
      <w:r w:rsidR="00C12192" w:rsidRPr="00A802A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с 9-30 часов до 16-00 часов. </w:t>
      </w:r>
    </w:p>
    <w:p w:rsidR="00A802A5" w:rsidRDefault="00110A87" w:rsidP="00A802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Дата начала приема заявлений: </w:t>
      </w:r>
      <w:r w:rsidR="005B6B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28.11</w:t>
      </w:r>
      <w:r w:rsidRPr="00A802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.2022г. с 9-30 часов до 16-00 часов. </w:t>
      </w:r>
    </w:p>
    <w:p w:rsidR="00110A87" w:rsidRPr="00A802A5" w:rsidRDefault="00110A87" w:rsidP="00A802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Дата окончания приема заявлений: </w:t>
      </w:r>
      <w:r w:rsidR="005B6B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27.12</w:t>
      </w:r>
      <w:r w:rsidRPr="00A802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.2022 г. до 16-00 часов.</w:t>
      </w:r>
    </w:p>
    <w:p w:rsidR="00110A87" w:rsidRPr="00A802A5" w:rsidRDefault="00110A87" w:rsidP="00A802A5">
      <w:pPr>
        <w:pStyle w:val="a3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bookmarkStart w:id="0" w:name="_GoBack"/>
      <w:bookmarkEnd w:id="0"/>
    </w:p>
    <w:p w:rsidR="00B52392" w:rsidRPr="00A802A5" w:rsidRDefault="00B52392" w:rsidP="00A802A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52392" w:rsidRPr="00A8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5F"/>
    <w:rsid w:val="00110A87"/>
    <w:rsid w:val="003E22A0"/>
    <w:rsid w:val="005B6B8B"/>
    <w:rsid w:val="00810E5F"/>
    <w:rsid w:val="00A802A5"/>
    <w:rsid w:val="00B52392"/>
    <w:rsid w:val="00C12192"/>
    <w:rsid w:val="00C4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D9A3"/>
  <w15:chartTrackingRefBased/>
  <w15:docId w15:val="{5E33DC90-0ABD-4DD6-BF17-E5D42B8F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2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Маяк</dc:creator>
  <cp:keywords/>
  <dc:description/>
  <cp:lastModifiedBy>Администрация Маяк</cp:lastModifiedBy>
  <cp:revision>6</cp:revision>
  <dcterms:created xsi:type="dcterms:W3CDTF">2022-09-21T06:25:00Z</dcterms:created>
  <dcterms:modified xsi:type="dcterms:W3CDTF">2022-11-23T12:50:00Z</dcterms:modified>
</cp:coreProperties>
</file>